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Grote Schoenenstrijd</w:t>
      </w:r>
    </w:p>
    <w:p>
      <w:r>
        <w:rPr>
          <w:b/>
        </w:rPr>
        <w:t xml:space="preserve">Categorieën: </w:t>
      </w:r>
      <w:r>
        <w:t>Leeftijd: Middenbouw, Genre: Komedie</w:t>
      </w:r>
    </w:p>
    <w:p>
      <w:pPr>
        <w:pStyle w:val="Heading1"/>
      </w:pPr>
      <w:r>
        <w:t>Introductie</w:t>
      </w:r>
    </w:p>
    <w:p>
      <w:r>
        <w:t>In dit komische theaterstuk ontdekken Sam en Tessa waarom het belangrijk is om schoenen te dragen die goed passen. Ze beleven hilarische avonturen in hun woonkamer!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Sam: Enthousiast en nieuwsgierig, houdt van het proberen van nieuwe dingen</w:t>
      </w:r>
    </w:p>
    <w:p>
      <w:pPr>
        <w:pStyle w:val="ListBullet"/>
      </w:pPr>
      <w:r>
        <w:t>• Tessa: Praktisch en geduldig, vindt oplossingen voor problemen</w:t>
      </w:r>
    </w:p>
    <w:p>
      <w:pPr>
        <w:pStyle w:val="Heading1"/>
      </w:pPr>
      <w:r>
        <w:t>Het Toneel</w:t>
      </w:r>
    </w:p>
    <w:p>
      <w:r>
        <w:t>Een eenvoudige woonkamer met een tapijt in het midden. Er zijn geen meubels nodig.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[Sam]: (loopt naar voren, kijkt naar zijn schoenen) Tessa, kijk eens naar mijn nieuwe schoenen!</w:t>
        <w:br/>
        <w:t>[Tessa]: (kijkt naar Sam's schoenen) Wow, die zijn groot! Passen ze wel?</w:t>
        <w:br/>
        <w:t>[Sam]: (trots) Natuurlijk passen ze, kijk maar! (probeert te lopen)</w:t>
        <w:br/>
        <w:t>[Tessa]: (lachend) Sam, je struikelt bijna. Zijn ze niet te groot?</w:t>
        <w:br/>
        <w:t>[Sam]: (proberend te balanceren) Eh... misschien een beetje, maar ik vind ze cool!</w:t>
        <w:br/>
        <w:t>[Tessa]: (schudt haar hoofd) Wat als je nu een stapel boeken moet dragen?</w:t>
        <w:br/>
        <w:t>[Sam]: (verbaasd) Boeken? Waarom zou ik dat doen?</w:t>
        <w:br/>
        <w:t>[Tessa]: (lachend) Gewoon om te testen of je kunt lopen zonder te vallen.</w:t>
        <w:br/>
        <w:t>[Sam]: (denkt na) Nou, dat klinkt als een uitdaging. Laten we het proberen!</w:t>
        <w:br/>
        <w:t>[Tessa]: (pakt denkbeeldige boeken) Hier, probeer deze boeken te dragen.</w:t>
        <w:br/>
        <w:t>[Sam]: (doet alsof hij boeken vasthoudt) Oké, ik ben er klaar voor!</w:t>
        <w:br/>
        <w:t>[Tessa]: (kijkt nieuwsgierig) Neem een kleine stap, Sam.</w:t>
        <w:br/>
        <w:t>[Sam]: (stapt voorzichtig) Kijk, ik kan het! Zie je?</w:t>
        <w:br/>
        <w:t>[Tessa]: (klapt in haar handen) Goed gedaan! Maar waarom die grote schoenen?</w:t>
        <w:br/>
        <w:t>[Sam]: (lacht) Ze maken me langer, en ik voel me als een reus!</w:t>
        <w:br/>
        <w:t>[Tessa]: (lachend) Misschien moet je schoenen in jouw maat proberen?</w:t>
        <w:br/>
        <w:t>[Sam]: (haalt zijn schouders op) Misschien. Maar deze zijn zo grappig!</w:t>
        <w:br/>
        <w:t>[Tessa]: (grijnzend) Oké, maar je moet wel veilig kunnen lopen.</w:t>
        <w:br/>
        <w:t>[Sam]: (loopt wat sneller) Kijk, ik word al beter!</w:t>
        <w:br/>
        <w:t>[Tessa]: (geamuseerd) Vooruit, Sam de reus, laten we naar de keuken lopen.</w:t>
        <w:br/>
        <w:t>[Sam]: (loopt uitdagend) Ik zal bewijzen dat ik het kan, zelfs in deze sloffen!</w:t>
        <w:br/>
        <w:t>[Tessa]: (volgt hem) Oké, maar geen struikelpartijen meer, oké?</w:t>
        <w:br/>
        <w:t>[Sam]: (lachend) Beloofd! Ik zal voorzichtig zijn.</w:t>
        <w:br/>
        <w:t>[Tessa]: (lacht) En misschien later je eigen maat passen.</w:t>
        <w:br/>
        <w:t>[Sam]: (grijnzend) Misschien, maar nu ben ik de koning van het tapijt!</w:t>
      </w:r>
    </w:p>
    <w:p>
      <w:pPr>
        <w:pStyle w:val="Heading1"/>
      </w:pPr>
      <w:r>
        <w:t>Regie-aanwijzingen</w:t>
      </w:r>
    </w:p>
    <w:p>
      <w:r>
        <w:t>De acteurs gebruiken grote gebaren en overdreven gezichtsuitdrukkingen. Stemmen moeten vrolijk en speels zijn.</w:t>
      </w:r>
    </w:p>
    <w:p>
      <w:pPr>
        <w:pStyle w:val="Heading1"/>
      </w:pPr>
      <w:r>
        <w:t>Leerdoelen</w:t>
      </w:r>
    </w:p>
    <w:p>
      <w:r>
        <w:t>Leerlingen begrijpen het belang van passende schoenen en leren problemen op te lossen.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