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Regenachtige Reis naar de Dierenarts</w:t>
      </w:r>
    </w:p>
    <w:p>
      <w:r>
        <w:rPr>
          <w:b/>
        </w:rPr>
        <w:t xml:space="preserve">Categorieën: </w:t>
      </w:r>
      <w:r>
        <w:t>Genre: Mysterie, Leeftijd: Bovenbouw</w:t>
      </w:r>
    </w:p>
    <w:p>
      <w:pPr>
        <w:pStyle w:val="Heading1"/>
      </w:pPr>
      <w:r>
        <w:t>Introductie</w:t>
      </w:r>
    </w:p>
    <w:p>
      <w:r>
        <w:t>In het vervolg op hun avontuur in het bos, staan Sam en Lotte voor nieuwe uitdagingen terwijl ze een gewonde vos naar de dierenarts brengen. Deze scène verkent thema's van samenwerking en doorzettingsvermogen.</w:t>
      </w:r>
    </w:p>
    <w:p>
      <w:pPr>
        <w:pStyle w:val="Heading1"/>
      </w:pPr>
      <w:r>
        <w:t>Karakters</w:t>
      </w:r>
    </w:p>
    <w:p>
      <w:pPr>
        <w:pStyle w:val="ListBullet"/>
      </w:pPr>
      <w:r>
        <w:t>• Sam: Nieuwsgierig en avontuurlijk, altijd op zoek naar het volgende avontuur.</w:t>
      </w:r>
    </w:p>
    <w:p>
      <w:pPr>
        <w:pStyle w:val="ListBullet"/>
      </w:pPr>
      <w:r>
        <w:t>• Lotte: Voorzichtig en analytisch, houdt van puzzels oplossen en nadenken voordat ze handelt.</w:t>
      </w:r>
    </w:p>
    <w:p>
      <w:pPr>
        <w:pStyle w:val="Heading1"/>
      </w:pPr>
      <w:r>
        <w:t>Het Toneel</w:t>
      </w:r>
    </w:p>
    <w:p>
      <w:r>
        <w:t>Het pad naar het dorp, het begint te regenen terwijl Sam en Lotte met hun zelfgemaakte brancard door het bos lopen.</w:t>
      </w:r>
    </w:p>
    <w:p>
      <w:pPr>
        <w:pStyle w:val="Heading1"/>
      </w:pPr>
      <w:r>
        <w:t>Script</w:t>
      </w:r>
    </w:p>
    <w:p>
      <w:pPr>
        <w:spacing w:line="360" w:lineRule="auto"/>
      </w:pPr>
      <w:r>
        <w:t>[Sam]: (bemoedigend) We zijn er bijna, Lotte. Hou vol, vosje.</w:t>
        <w:br/>
        <w:t>[Lotte]: (bezorgd) Kijk, Sam, de regen maakt het pad glad. We moeten oppassen.</w:t>
        <w:br/>
        <w:t>[Sam]: (vastberaden) We kunnen niet opgeven. Het vosje heeft ons nodig.</w:t>
        <w:br/>
        <w:t>[Lotte]: (kijkend) Daar ligt een omgevallen boom op het pad. Hoe komen we er langs?</w:t>
        <w:br/>
        <w:t>[Sam]: (denkend) Misschien kunnen we er omheen? Maar dat kost tijd.</w:t>
        <w:br/>
        <w:t>[Lotte]: (analyseert) Als we de brancard een beetje kantelen, kunnen we er voorzichtig onderdoor.</w:t>
        <w:br/>
        <w:t>[Sam]: (energiek) Goed idee! Laten we het proberen.</w:t>
        <w:br/>
        <w:t>[Lotte]: (voorzichtig) Oké, vosje, blijf rustig liggen. We gaan je veilig onder de boom door krijgen.</w:t>
        <w:br/>
        <w:t>[Sam]: (tilt) Samen, op drie. Eén, twee, drie!</w:t>
        <w:br/>
        <w:t>[Lotte]: (handig) Dat ging goed! Maar de regen wordt erger.</w:t>
        <w:br/>
        <w:t>[Sam]: (ophoudend) Het begint te stortregenen. We moeten schuilen.</w:t>
        <w:br/>
        <w:t>[Lotte]: (verkenning) Daar is een grote boom met een dikke stam. Laten we daaronder schuilen.</w:t>
        <w:br/>
        <w:t>[Sam]: (plannen) Misschien kunnen we de regenjas als extra bescherming gebruiken.</w:t>
        <w:br/>
        <w:t>[Lotte]: (praktisch) Goed idee. Hier, trek de jas over de brancard.</w:t>
        <w:br/>
        <w:t>[Sam]: (hoopvol) De regen wordt minder. We kunnen verder.</w:t>
        <w:br/>
        <w:t>[Lotte]: (optimistisch) Nog even volhouden, we zijn er bijna.</w:t>
        <w:br/>
        <w:t>[Sam]: (wijst) Kijk, daar is het dorp al!</w:t>
        <w:br/>
        <w:t>[Lotte]: (verheugd) We hebben het gehaald! Nog een klein stukje.</w:t>
        <w:br/>
        <w:t>[Sam]: (vastberaden) Bij de dierenarts is het droog en veilig.</w:t>
        <w:br/>
        <w:t>[Lotte]: (bemoedigend) Het vosje zal daar snel beter worden.</w:t>
        <w:br/>
        <w:t>[Sam]: (opluchting) Daar is de kliniek. We hebben het gered.</w:t>
        <w:br/>
        <w:t>[Lotte]: (vastberaden) Laten we snel naar binnen gaan.</w:t>
        <w:br/>
        <w:t>[Sam]: (trots) Samen hebben we het gedaan, Lotte.</w:t>
        <w:br/>
        <w:t>[Lotte]: (glimlachend) Ja, en het vosje wordt onze vriend.</w:t>
      </w:r>
    </w:p>
    <w:p>
      <w:pPr>
        <w:pStyle w:val="Heading1"/>
      </w:pPr>
      <w:r>
        <w:t>Regie-aanwijzingen</w:t>
      </w:r>
    </w:p>
    <w:p>
      <w:r>
        <w:t>Gebruik regengeluiden en een zachte achtergrondmuziek om de spanning te verhogen. Zorg ervoor dat de acteurs hun toon aanpassen aan de intensiteit van de situatie. Bij het omzeilen van de boom kunnen lichte fysieke bewegingen worden toegevoegd om de actie te benadrukken.</w:t>
      </w:r>
    </w:p>
    <w:p>
      <w:pPr>
        <w:pStyle w:val="Heading1"/>
      </w:pPr>
      <w:r>
        <w:t>Leerdoelen</w:t>
      </w:r>
    </w:p>
    <w:p>
      <w:r>
        <w:t>Deze scène bouwt verder op samenwerking, probleemoplossend denken en empathie. Het leert kinderen doorzettingsvermogen en creativiteit in uitdagende situaties te ontwikkelen. Ze leren ook dat het belangrijk is om obstakels te overwinnen, vooral als anderen van hun hulp afhankelijk zijn.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