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Donkere Avonturen in het Kantoor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dit komische script volgen we Karel en Sofie, twee medewerkers die proberen de stroom weer aan te krijgen. Een grappige en leerzame kijk op samenwerking en probleemoplossing.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enthousiaste en ietwat klungelige medewerker die altijd positief blijft.</w:t>
      </w:r>
    </w:p>
    <w:p>
      <w:pPr>
        <w:pStyle w:val="ListBullet"/>
      </w:pPr>
      <w:r>
        <w:t>• Sofie: Een slimme en voorzichtige medewerker die graag problemen oplost met logica.</w:t>
      </w:r>
    </w:p>
    <w:p>
      <w:pPr>
        <w:pStyle w:val="Heading1"/>
      </w:pPr>
      <w:r>
        <w:t>Het Toneel</w:t>
      </w:r>
    </w:p>
    <w:p>
      <w:r>
        <w:t>Het kantoor is donker na een plotselinge stroomuitval. Karel en Sofie proberen de zekeringen te vinden.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(struikelend) Oei, ik zie helemaal niks!</w:t>
        <w:br/>
        <w:t>[Sofie]: (kalm) Karel, we moeten rustig blijven en de zekeringen zoeken.</w:t>
        <w:br/>
        <w:t>[Karel]: (enthousiast) Ja, laten we op avontuur gaan! Waar zijn die dingen?</w:t>
        <w:br/>
        <w:t>[Sofie]: (nadenkend) Meestal zijn ze in een kast of in een kelder.</w:t>
        <w:br/>
        <w:t>[Karel]: (lachend) Hopelijk niet in een spookkelder!</w:t>
        <w:br/>
        <w:t>[Sofie]: (lachend) Geen zorgen, ik denk dat we die hier niet hebben.</w:t>
        <w:br/>
        <w:t>[Karel]: (voelend) Wat is dit? Ah, een plant... denk ik.</w:t>
        <w:br/>
        <w:t>[Sofie]: (met een zucht) Kijk uit, Karel. Laten we richting de kast lopen.</w:t>
        <w:br/>
        <w:t>[Karel]: (onhandig) Oké, ik volg je, Sofie. Jij hebt het verstand.</w:t>
        <w:br/>
        <w:t>[Sofie]: (trots) Dank je, ik volg mijn plan. Stap voor stap.</w:t>
        <w:br/>
        <w:t>[Karel]: (enthousiast) Ja, en ik ben je dappere helper!</w:t>
        <w:br/>
        <w:t>[Sofie]: (grinnikend) Dapper en soms een beetje onhandig.</w:t>
        <w:br/>
        <w:t>[Karel]: (lachend) Precies! Maar wel altijd in voor avontuur.</w:t>
        <w:br/>
        <w:t>[Sofie]: (wijzend) Daar is de kast! Hopelijk zijn de zekeringen daar.</w:t>
        <w:br/>
        <w:t>[Karel]: (opgetogen) Laten we kijken! Wat denk je, Sofie?</w:t>
        <w:br/>
        <w:t>[Sofie]: (kijkend) Hier zijn ze! Nu moeten we alleen de juiste vinden.</w:t>
        <w:br/>
        <w:t>[Karel]: (vol vertrouwen) Ik doe wel een gok. Deze ziet er goed uit!</w:t>
        <w:br/>
        <w:t>[Sofie]: (lachend) Wacht even, laten we ze eerst goed bekijken.</w:t>
        <w:br/>
        <w:t>[Karel]: (grappend) Of we proberen ze allemaal, dat is ook een avontuur.</w:t>
        <w:br/>
        <w:t>[Sofie]: (serieus) Dat is misschien niet zo'n goed idee, Karel.</w:t>
        <w:br/>
        <w:t>[Karel]: (knikkend) Oké, ik vertrouw op jouw logica.</w:t>
        <w:br/>
        <w:t>[Sofie]: (wijzend) Ik denk dat deze het is. Klaar om te proberen?</w:t>
        <w:br/>
        <w:t>[Karel]: (enthousiast) Ja, laten we het doen! Licht aan, alsjeblieft!</w:t>
        <w:br/>
        <w:t>[Sofie]: (lachend) En... ja, daar is het licht weer!</w:t>
        <w:br/>
        <w:t>[Karel]: (juichend) Hoera! We hebben het gedaan, teamwerk!</w:t>
        <w:br/>
        <w:t>[Sofie]: (tevreden) Goed gedaan, Karel. Nu kunnen we weer werken.</w:t>
      </w:r>
    </w:p>
    <w:p>
      <w:pPr>
        <w:pStyle w:val="Heading1"/>
      </w:pPr>
      <w:r>
        <w:t>Regie-aanwijzingen</w:t>
      </w:r>
    </w:p>
    <w:p>
      <w:r>
        <w:t>Zorg voor veel fysieke expressie en speelse interactie tussen Karel en Sofie. Gebruik stemvariaties om hun persoonlijkheden te benadrukken.</w:t>
      </w:r>
    </w:p>
    <w:p>
      <w:pPr>
        <w:pStyle w:val="Heading1"/>
      </w:pPr>
      <w:r>
        <w:t>Leerdoelen</w:t>
      </w:r>
    </w:p>
    <w:p>
      <w:r>
        <w:t>Leerlingen leren over samenwerken en probleemoplossing, en krijgen inzicht in hoe elektriciteit in een gebouw werkt.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