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Nijl</w:t>
      </w:r>
    </w:p>
    <w:p>
      <w:r>
        <w:rPr>
          <w:b/>
        </w:rPr>
        <w:t xml:space="preserve">Categorieën: </w:t>
      </w:r>
      <w:r>
        <w:t>Leeftijd: Middenbouw, Genre: Komedie</w:t>
      </w:r>
    </w:p>
    <w:p>
      <w:pPr>
        <w:pStyle w:val="Heading1"/>
      </w:pPr>
      <w:r>
        <w:t>Introductie</w:t>
      </w:r>
    </w:p>
    <w:p>
      <w:r>
        <w:t>Ga mee op avontuur met Neferti en Amon terwijl ze de geheimen van de Nijl ontdekken. Een educatief en grappig toneelstuk voor kinderen!</w:t>
      </w:r>
    </w:p>
    <w:p>
      <w:pPr>
        <w:pStyle w:val="Heading1"/>
      </w:pPr>
      <w:r>
        <w:t>Karakters</w:t>
      </w:r>
    </w:p>
    <w:p>
      <w:pPr>
        <w:pStyle w:val="ListBullet"/>
      </w:pPr>
      <w:r>
        <w:t>• Neferti: Een nieuwsgierige en slimme jonge Egyptenaar die altijd op zoek is naar avontuur.</w:t>
      </w:r>
    </w:p>
    <w:p>
      <w:pPr>
        <w:pStyle w:val="ListBullet"/>
      </w:pPr>
      <w:r>
        <w:t>• Amon: Een voorzichtige en ietwat nerveuze vriend van Neferti, hij houdt niet zo van verrassingen.</w:t>
      </w:r>
    </w:p>
    <w:p>
      <w:pPr>
        <w:pStyle w:val="Heading1"/>
      </w:pPr>
      <w:r>
        <w:t>Het Toneel</w:t>
      </w:r>
    </w:p>
    <w:p>
      <w:r>
        <w:t>Het toneel stelt de oever van de Nijl voor, met een denkbeeldige zon die schijnt en het geluid van kabbelend water op de achtergrond.</w:t>
      </w:r>
    </w:p>
    <w:p>
      <w:pPr>
        <w:pStyle w:val="Heading1"/>
      </w:pPr>
      <w:r>
        <w:t>Script</w:t>
      </w:r>
    </w:p>
    <w:p>
      <w:pPr>
        <w:spacing w:line="360" w:lineRule="auto"/>
      </w:pPr>
      <w:r>
        <w:t>[Neferti]: (springt op en neer) Amon, kijk daar, een echte krokodil!</w:t>
        <w:br/>
        <w:t>[Amon]: (achteruit deinzen) Ik weet niet of dat zo'n goed idee is, Neferti.</w:t>
        <w:br/>
        <w:t>[Neferti]: (lachend) Geen zorgen, hij is nog heel ver weg!</w:t>
        <w:br/>
        <w:t>[Amon]: (ongerust) Maar wat als hij dichterbij komt?</w:t>
        <w:br/>
        <w:t>[Neferti]: (wijs met vinger) Dan ren je gewoon de andere kant op!</w:t>
        <w:br/>
        <w:t>[Amon]: (huiverend) Ik hoop dat ik dan snel genoeg ben.</w:t>
        <w:br/>
        <w:t>[Neferti]: (enthousiast) Wist je dat de Egyptenaren de Nijl 'Iteru' noemden?</w:t>
        <w:br/>
        <w:t>[Amon]: (verrast) Echt? Dat wist ik niet!</w:t>
        <w:br/>
        <w:t>[Neferti]: (glunderend) Ja, en het betekent 'grote rivier'.</w:t>
        <w:br/>
        <w:t>[Amon]: (kijkt rond) Het is inderdaad heel groot.</w:t>
        <w:br/>
        <w:t>[Neferti]: (wijzend naar de verte) Daar verderop staat een papyrusplant!</w:t>
        <w:br/>
        <w:t>[Amon]: (nieuwsgierig) Waar ze al die papyrusrollen van maken?</w:t>
        <w:br/>
        <w:t>[Neferti]: (knikkend) Precies! Heel handig voor schrijven.</w:t>
        <w:br/>
        <w:t>[Amon]: (dromerig) Ik zou wel eens een papyrusrol willen lezen.</w:t>
        <w:br/>
        <w:t>[Neferti]: (glimlachend) Misschien vinden we wel een oude schatkaart!</w:t>
        <w:br/>
        <w:t>[Amon]: (beetj bang) Of een vloek van een mummie...</w:t>
        <w:br/>
        <w:t>[Neferti]: (lachend) Dan laten we die lekker liggen!</w:t>
        <w:br/>
        <w:t>[Amon]: (zucht van opluchting) Gelukkig maar.</w:t>
        <w:br/>
        <w:t>[Neferti]: (met een knipoog) Kom op, Amon, een beetje avontuur kan geen kwaad!</w:t>
        <w:br/>
        <w:t>[Amon]: (twijfelend) Nou, als jij het zegt...</w:t>
        <w:br/>
        <w:t>[Neferti]: (opgewekt) Laten we gaan ontdekken!</w:t>
        <w:br/>
        <w:t>[Amon]: (klein glimlachje) Oké, maar jij loopt voorop!</w:t>
        <w:br/>
        <w:t>[Neferti]: (zelfverzekerd) Afgesproken, op naar het avontuur!</w:t>
        <w:br/>
        <w:t>[Amon]: (volgt aarzelend) Ik hoop dat we niet verdwalen...</w:t>
        <w:br/>
        <w:t>[Neferti]: (lachend) Met de Nijl als wegwijzer kan dat niet!</w:t>
        <w:br/>
        <w:t>[Amon]: (lachend) Je hebt gelijk, Neferti, laten we gaan!</w:t>
      </w:r>
    </w:p>
    <w:p>
      <w:pPr>
        <w:pStyle w:val="Heading1"/>
      </w:pPr>
      <w:r>
        <w:t>Regie-aanwijzingen</w:t>
      </w:r>
    </w:p>
    <w:p>
      <w:r>
        <w:t>De spelers kunnen zich vrij over het podium bewegen om de illusie van een rivierbank te creëren. Neferti gebruikt veel expressie en enthousiasme in haar bewegingen, terwijl Amon wat voorzichtiger en terughoudender is. Er zijn geen rekwisieten nodig, maar geluidseffecten van water kunnen de sfeer versterken.</w:t>
      </w:r>
    </w:p>
    <w:p>
      <w:pPr>
        <w:pStyle w:val="Heading1"/>
      </w:pPr>
      <w:r>
        <w:t>Leerdoelen</w:t>
      </w:r>
    </w:p>
    <w:p>
      <w:r>
        <w:t>Leerlingen leren over de betekenis van de Nijl voor de oude Egyptenaren en de rol van papyrus. Het script bevordert nieuwsgierigheid naar geschiedenis en lezen.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