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Boodschappenavontuur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Duik in de wereld van Alex en Sam terwijl ze ontdekken welke boodschappen gezond zijn en hoe je balans kunt vinden in wat je eet.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Alex: Een nieuwsgierige en enthousiaste leerling die altijd vragen stelt.</w:t>
      </w:r>
    </w:p>
    <w:p>
      <w:pPr>
        <w:pStyle w:val="ListBullet"/>
      </w:pPr>
      <w:r>
        <w:t>• Sam: Een bedachtzame en geduldige leerling die graag uitleg geeft.</w:t>
      </w:r>
    </w:p>
    <w:p>
      <w:pPr>
        <w:pStyle w:val="Heading1"/>
      </w:pPr>
      <w:r>
        <w:t>Het Toneel</w:t>
      </w:r>
    </w:p>
    <w:p>
      <w:r>
        <w:t>Een eenvoudige woonkamer met een denkbeeldige boodschappentas op de grond.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[Alex]: (kijkt nieuwsgierig naar de boodschappentas) Wat zit er allemaal in?</w:t>
        <w:br/>
        <w:t>[Sam]: (lachend) Dat is voor jou om te ontdekken!</w:t>
        <w:br/>
        <w:t>[Alex]: (doet alsof hij in de tas kijkt) Oh, ik zie een banaan! Is dat gezond?</w:t>
        <w:br/>
        <w:t>[Sam]: (knikt) Ja, fruit is altijd een goede keuze.</w:t>
        <w:br/>
        <w:t>[Alex]: (pakt denkbeeldig iets uit de tas) En deze chips dan?</w:t>
        <w:br/>
        <w:t>[Sam]: (schudt zijn hoofd) Chips zijn lekker, maar niet te veel!</w:t>
        <w:br/>
        <w:t>[Alex]: (grinnikt) Oké, ik snap het. Wat is nog meer gezond?</w:t>
        <w:br/>
        <w:t>[Sam]: (denkt na) Groenten zoals wortels en komkommers.</w:t>
        <w:br/>
        <w:t>[Alex]: (haalt denkbeeldige wortel uit de tas) Wortels zijn voor konijnen!</w:t>
        <w:br/>
        <w:t>[Sam]: (glimlacht) En voor mensen die goed willen zien.</w:t>
        <w:br/>
        <w:t>[Alex]: (kijkt verbaasd) Echt waar? Dat wist ik niet!</w:t>
        <w:br/>
        <w:t>[Sam]: (knikt) Ja, ze helpen je ogen.</w:t>
        <w:br/>
        <w:t>[Alex]: (pakt een denkbeeldige doos koekjes) En koekjes?</w:t>
        <w:br/>
        <w:t>[Sam]: (knipoogt) Af en toe kan dat wel.</w:t>
        <w:br/>
        <w:t>[Alex]: (enthousiast) Dus we kunnen een beetje van alles?</w:t>
        <w:br/>
        <w:t>[Sam]: (bevestigend) Precies, balans is belangrijk.</w:t>
        <w:br/>
        <w:t>[Alex]: (doet alsof hij de tas dichtdoet) Ik ga het onthouden!</w:t>
        <w:br/>
        <w:t>[Sam]: (klopt Alex op de rug) Goed idee, Alex!</w:t>
        <w:br/>
        <w:t>[Alex]: (lachend) Volgende keer mag jij kiezen.</w:t>
        <w:br/>
        <w:t>[Sam]: (lachend) Dat lijkt me een goed plan!</w:t>
        <w:br/>
        <w:t>[Alex]: (zwaait) Tot de volgende boodschappentrip!</w:t>
        <w:br/>
        <w:t>[Sam]: (zwaait terug) Ja, tot snel!</w:t>
      </w:r>
    </w:p>
    <w:p>
      <w:pPr>
        <w:pStyle w:val="Heading1"/>
      </w:pPr>
      <w:r>
        <w:t>Regie-aanwijzingen</w:t>
      </w:r>
    </w:p>
    <w:p>
      <w:r>
        <w:t>Laat de kinderen vrij bewegen alsof ze echt in de tas kijken en items pakken. Houd een vrolijke en speelse toon aan.</w:t>
      </w:r>
    </w:p>
    <w:p>
      <w:pPr>
        <w:pStyle w:val="Heading1"/>
      </w:pPr>
      <w:r>
        <w:t>Leerdoelen</w:t>
      </w:r>
    </w:p>
    <w:p>
      <w:r>
        <w:t>Leerlingen leren over gezonde voeding en het belang van evenwichtige eetgewoonten.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