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Eerste Paasfeest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Dit script vertelt het verhaal van het eerste Paasfeest en legt de symboliek en geschiedenis erachter uit op een manier die kinderen aanspreekt.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Marcus: Een nieuwsgierige en leergierige jongen die altijd vragen stelt.</w:t>
      </w:r>
    </w:p>
    <w:p>
      <w:pPr>
        <w:pStyle w:val="ListBullet"/>
      </w:pPr>
      <w:r>
        <w:t>• Anna: Een wijze en geduldige vrouw die graag verhalen vertelt.</w:t>
      </w:r>
    </w:p>
    <w:p>
      <w:pPr>
        <w:pStyle w:val="Heading1"/>
      </w:pPr>
      <w:r>
        <w:t>Het Toneel</w:t>
      </w:r>
    </w:p>
    <w:p>
      <w:r>
        <w:t>Het toneel speelt zich af in een zonnige tuin met een paar bloemen en een boom. Marcus en Anna zitten op een bankje.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[Marcus]: (wijzend naar de bloemen) Anna, waarom vieren we eigenlijk Pasen?</w:t>
        <w:br/>
        <w:t>[Anna]: (glimlachend) Pasen is een heel oud feest, Marcus. Het gaat over nieuw leven en hoop.</w:t>
        <w:br/>
        <w:t>[Marcus]: (fronst) Nieuw leven? Zoals bloemen die in de lente groeien?</w:t>
        <w:br/>
        <w:t>[Anna]: (knikkend) Precies! Maar er is ook een verhaal over Jezus dat belangrijk is.</w:t>
        <w:br/>
        <w:t>[Marcus]: (nieuwsgierig) Kun je me dat verhaal vertellen?</w:t>
        <w:br/>
        <w:t>[Anna]: (enthousiast) Natuurlijk! Lang geleden leefde er een man genaamd Jezus.</w:t>
        <w:br/>
        <w:t>[Marcus]: (met grote ogen) Wat deed hij?</w:t>
        <w:br/>
        <w:t>[Anna]: (met nadruk) Hij deed veel goede dingen en leerde mensen over liefde en vergeving.</w:t>
        <w:br/>
        <w:t>[Marcus]: (nadenkend) Dat klinkt als een bijzonder persoon.</w:t>
        <w:br/>
        <w:t>[Anna]: (met zachte stem) Ja, dat was hij zeker. Maar niet iedereen was blij met hem.</w:t>
        <w:br/>
        <w:t>[Marcus]: (verbaasd) Waarom niet?</w:t>
        <w:br/>
        <w:t>[Anna]: (treurig) Sommige leiders waren bang voor zijn populariteit en lieten hem arresteren.</w:t>
        <w:br/>
        <w:t>[Marcus]: (geschokt) Wat gebeurde er toen?</w:t>
        <w:br/>
        <w:t>[Anna]: (zachtjes) Hij werd gekruisigd, maar dat is niet het einde van het verhaal.</w:t>
        <w:br/>
        <w:t>[Marcus]: (hoopvol) Wat gebeurde er daarna?</w:t>
        <w:br/>
        <w:t>[Anna]: (met een glimlach) Drie dagen later stond hij op uit de dood. Dat vieren we met Pasen!</w:t>
        <w:br/>
        <w:t>[Marcus]: (verbaasd) Stond hij echt op?</w:t>
        <w:br/>
        <w:t>[Anna]: (knikkend) Ja, dat geloven de mensen. Het symboliseert hoop en een nieuw begin.</w:t>
        <w:br/>
        <w:t>[Marcus]: (lachend) Dus Pasen is eigenlijk een feest van vreugde?</w:t>
        <w:br/>
        <w:t>[Anna]: (bevestigend) Ja, en daarom eten we eieren. Ze staan symbool voor nieuw leven.</w:t>
        <w:br/>
        <w:t>[Marcus]: (dromerig) Wat mooi, Anna. Ik vind Pasen nu nog specialer.</w:t>
        <w:br/>
        <w:t>[Anna]: (tevreden) En dat is precies de bedoeling, Marcus. Laten we het vieren met een lach.</w:t>
        <w:br/>
        <w:t>[Marcus]: (opgewonden) En met eieren natuurlijk!</w:t>
        <w:br/>
        <w:t>[Anna]: (lachend) Ja, veel eieren!</w:t>
      </w:r>
    </w:p>
    <w:p>
      <w:pPr>
        <w:pStyle w:val="Heading1"/>
      </w:pPr>
      <w:r>
        <w:t>Regie-aanwijzingen</w:t>
      </w:r>
    </w:p>
    <w:p>
      <w:r>
        <w:t>Laat Marcus energiek en nieuwsgierig zijn, terwijl Anna rustig en wijs spreekt. Gebruik de ruimte om de tuin te visualiseren, maar houd het simpel.</w:t>
      </w:r>
    </w:p>
    <w:p>
      <w:pPr>
        <w:pStyle w:val="Heading1"/>
      </w:pPr>
      <w:r>
        <w:t>Leerdoelen</w:t>
      </w:r>
    </w:p>
    <w:p>
      <w:r>
        <w:t>Leerlingen leren over de historische en symbolische betekenis van Pasen, inclusief begrippen als nieuw leven en hoop.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