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Avontuur van de Witte Steen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Dit script neemt leerlingen mee op een avontuur waarin ze het verhaal van Pasen en de opstanding van Jezus ontdekken, met boeiende dialogen en leerzame momenten.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Timo: Een nieuwsgierige en dappere jongen, altijd op zoek naar avontuur</w:t>
      </w:r>
    </w:p>
    <w:p>
      <w:pPr>
        <w:pStyle w:val="ListBullet"/>
      </w:pPr>
      <w:r>
        <w:t>• Sara: Een slimme en bedachtzame meid, die de Bijbelverhalen goed kent</w:t>
      </w:r>
    </w:p>
    <w:p>
      <w:pPr>
        <w:pStyle w:val="Heading1"/>
      </w:pPr>
      <w:r>
        <w:t>Het Toneel</w:t>
      </w:r>
    </w:p>
    <w:p>
      <w:r>
        <w:t>Een zonnige heuvel met een groot, mysterieus graf in het midden.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[Timo]: (wijst naar het graf) Sara, kijk daar! Wat is dat grote gat in de rots?</w:t>
        <w:br/>
        <w:t>[Sara]: (nadenkend) Dat is een graf, Timo. Volgens de verhalen lag Jezus daar nadat Hij was gekruisigd.</w:t>
        <w:br/>
        <w:t>[Timo]: (verbaasd) Maar het is leeg! Hoe kan dat?</w:t>
        <w:br/>
        <w:t>[Sara]: (glimlachend) Dat is het wonder van Pasen! Jezus is opgestaan uit de dood.</w:t>
        <w:br/>
        <w:t>[Timo]: (enthousiast) Dus Hij leeft nog steeds?</w:t>
        <w:br/>
        <w:t>[Sara]: (knikkend) Ja, en dat vieren we met Pasen. Het is een symbool van hoop en nieuw leven.</w:t>
        <w:br/>
        <w:t>[Timo]: (verwonderd) Wauw, dat maakt dit graf wel heel speciaal.</w:t>
        <w:br/>
        <w:t>[Sara]: (wijs) Inderdaad, het is een teken dat er altijd hoop is, zelfs in moeilijke tijden.</w:t>
        <w:br/>
        <w:t>[Timo]: (kijkt rond) Wat denk je dat er verder is gebeurd?</w:t>
        <w:br/>
        <w:t>[Sara]: (vertelt) Volgens het verhaal kwamen vrouwen naar het graf en zagen een engel die zei dat Jezus was opgestaan.</w:t>
        <w:br/>
        <w:t>[Timo]: (glimlacht) Dat klinkt als een echt avontuur!</w:t>
        <w:br/>
        <w:t>[Sara]: (lachend) Ja, en het inspireert ons om ook dapper en hoopvol te zijn.</w:t>
        <w:br/>
        <w:t>[Timo]: (vastberaden) Laten we dit verhaal aan iedereen vertellen!</w:t>
        <w:br/>
        <w:t>[Sara]: (instemmend) Ja, laten we dat doen. Het is een verhaal dat nooit vergeten mag worden.</w:t>
        <w:br/>
        <w:t>[Timo]: (opgewonden) Stel je voor, wij als vertellers van dit grote wonder.</w:t>
        <w:br/>
        <w:t>[Sara]: (bemoedigend) Samen kunnen we iedereen vertellen over de kracht van Pasen.</w:t>
        <w:br/>
        <w:t>[Timo]: (zachtjes) Dank je, Sara. Je hebt me echt iets bijzonders geleerd.</w:t>
        <w:br/>
        <w:t>[Sara]: (warm) Graag gedaan, Timo. Het is een avontuur dat we samen delen.</w:t>
        <w:br/>
        <w:t>[Timo]: (besluitvol) Laten we gaan, er wacht ons een wereld vol verhalen!</w:t>
        <w:br/>
        <w:t>[Sara]: (lachend) Ja, en dit is nog maar het begin van ons avontuur.</w:t>
      </w:r>
    </w:p>
    <w:p>
      <w:pPr>
        <w:pStyle w:val="Heading1"/>
      </w:pPr>
      <w:r>
        <w:t>Regie-aanwijzingen</w:t>
      </w:r>
    </w:p>
    <w:p>
      <w:r>
        <w:t>Het spel speelt zich af op een denkbeeldige heuvel. Timo is energiek en beweegt veel, terwijl Sara rustig en bedachtzaam is. Gebruik stemexpressie om nieuwsgierigheid en verwondering uit te drukken.</w:t>
      </w:r>
    </w:p>
    <w:p>
      <w:pPr>
        <w:pStyle w:val="Heading1"/>
      </w:pPr>
      <w:r>
        <w:t>Leerdoelen</w:t>
      </w:r>
    </w:p>
    <w:p>
      <w:r>
        <w:t>Leerlingen leren over de betekenis van Pasen en het verhaal van Jezus' opstanding, terwijl ze ook de kracht van hoop en nieuw leven ontdekken.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