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Onzichtbare Vriend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script ontdekken Sam en Ruben de diepte van vriendschap, zelfs als die onzichtbaar is. Leer over de kracht van steun en begrip.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fantasierijk, ziet overal avontuur in.</w:t>
      </w:r>
    </w:p>
    <w:p>
      <w:pPr>
        <w:pStyle w:val="ListBullet"/>
      </w:pPr>
      <w:r>
        <w:t>• Ruben: Praktisch en nuchter, houdt van logica en duidelijke antwoorden.</w:t>
      </w:r>
    </w:p>
    <w:p>
      <w:pPr>
        <w:pStyle w:val="Heading1"/>
      </w:pPr>
      <w:r>
        <w:t>Het Toneel</w:t>
      </w:r>
    </w:p>
    <w:p>
      <w:r>
        <w:t>Een gezellig plein op het schoolplein. Sam en Ruben zitten op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Ruben, je moet mijn nieuwe vriend ontmoeten!</w:t>
        <w:br/>
        <w:t>[Ruben]: (sceptisch) Je hebt me nog nooit over een nieuwe vriend verteld, Sam.</w:t>
        <w:br/>
        <w:t>[Sam]: (geheimzinnig) Dat is omdat hij onzichtbaar is.</w:t>
        <w:br/>
        <w:t>[Ruben]: (lachend) Een onzichtbare vriend? Echt waar, Sam?</w:t>
        <w:br/>
        <w:t>[Sam]: (knikkend) Ja, hij is de beste avonturier die er is!</w:t>
        <w:br/>
        <w:t>[Ruben]: (twijfelend) Hoe weet je dat als je hem niet kunt zien?</w:t>
        <w:br/>
        <w:t>[Sam]: (wijs) Ik voel het gewoon. Hij heeft me al veel geleerd.</w:t>
        <w:br/>
        <w:t>[Ruben]: (nieuwsgierig) Zoals wat dan?</w:t>
        <w:br/>
        <w:t>[Sam]: (glimlachend) Dat vriendschap meer is dan alleen samen spelen. Het gaat om begrijpen en steunen.</w:t>
        <w:br/>
        <w:t>[Ruben]: (nadenkend) Dat klinkt eigenlijk best slim.</w:t>
        <w:br/>
        <w:t>[Sam]: (trots) Zie je wel, mijn vriend is geweldig!</w:t>
        <w:br/>
        <w:t>[Ruben]: (grinnikend) Misschien moet ik hem ook eens ontmoeten.</w:t>
        <w:br/>
        <w:t>[Sam]: (vrolijk) Hij zegt dat hij jou ook leuk vindt.</w:t>
        <w:br/>
        <w:t>[Ruben]: (grapjes makend) Hoe kan hij dat weten als hij me nooit heeft gezien?</w:t>
        <w:br/>
        <w:t>[Sam]: (met een knipoog) Hij heeft een zesde zintuig voor goede mensen.</w:t>
        <w:br/>
        <w:t>[Ruben]: (lachend) Oké, ik geef het toe, je maakt me nieuwsgierig.</w:t>
        <w:br/>
        <w:t>[Sam]: (theatraal) Misschien word je wel zijn tweede beste vriend!</w:t>
        <w:br/>
        <w:t>[Ruben]: (zich overgevend) Oké, Sam, ik doe mee. Waar is hij nu?</w:t>
        <w:br/>
        <w:t>[Sam]: (wijzend) Precies hier tussen ons in!</w:t>
        <w:br/>
        <w:t>[Ruben]: (kijkend naar de lege plek) Nou, hallo daar, onzichtbare vriend.</w:t>
        <w:br/>
        <w:t>[Sam]: (lachend) Hij zegt hallo terug!</w:t>
        <w:br/>
        <w:t>[Ruben]: (glimlachend) Oké, ik begin het te begrijpen.</w:t>
        <w:br/>
        <w:t>[Sam]: (tevreden) Vriendschap is soms onzichtbaar, maar altijd voelbaar.</w:t>
        <w:br/>
        <w:t>[Ruben]: (knikkend) En dat is wat het speciaal maakt.</w:t>
        <w:br/>
        <w:t>[Sam]: (enthousiast) Laten we nieuwe avonturen bedenken!</w:t>
        <w:br/>
        <w:t>[Ruben]: (lachend) Met z'n drieën dan.</w:t>
        <w:br/>
        <w:t>[Sam]: (opgewekt) Precies, met z'n drieën!</w:t>
      </w:r>
    </w:p>
    <w:p>
      <w:pPr>
        <w:pStyle w:val="Heading1"/>
      </w:pPr>
      <w:r>
        <w:t>Regie-aanwijzingen</w:t>
      </w:r>
    </w:p>
    <w:p>
      <w:r>
        <w:t>Speel in op elkaars energie. Sam moet energiek en levendig zijn, Ruben meer bedachtzaam en analytisch. Zorg voor levendige gezichtsuitdrukkingen.</w:t>
      </w:r>
    </w:p>
    <w:p>
      <w:pPr>
        <w:pStyle w:val="Heading1"/>
      </w:pPr>
      <w:r>
        <w:t>Leerdoelen</w:t>
      </w:r>
    </w:p>
    <w:p>
      <w:r>
        <w:t>Leerlingen leren dat vriendschap niet altijd zichtbaar is en dat het draait om steun en begrip.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