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Hondenvrienden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komische script ontdekken Tom en Sam de wereld van honden. Leer over de zorg en het plezier dat honden kunnen brengen.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Enthousiast en nieuwsgierig, houdt van dieren en wil alles over honden weten</w:t>
      </w:r>
    </w:p>
    <w:p>
      <w:pPr>
        <w:pStyle w:val="ListBullet"/>
      </w:pPr>
      <w:r>
        <w:t>• Sam: Praktisch en nuchter, weet veel over honden en heeft zelf een hond</w:t>
      </w:r>
    </w:p>
    <w:p>
      <w:pPr>
        <w:pStyle w:val="Heading1"/>
      </w:pPr>
      <w:r>
        <w:t>Het Toneel</w:t>
      </w:r>
    </w:p>
    <w:p>
      <w:r>
        <w:t>Een park met een grasveld waar Tom en Sam elkaar ontmoeten. Het is een zonnige 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(wijst naar een hond in de verte) Kijk daar, Sam! Wat een leuke hond!</w:t>
        <w:br/>
        <w:t>[Sam]: (lachend) Ja, dat is Max. Hij is heel speels.</w:t>
        <w:br/>
        <w:t>[Tom]: (nieuwsgierig) Welke soort is Max?</w:t>
        <w:br/>
        <w:t>[Sam]: (trots) Hij is een Labrador Retriever. Ze zijn vriendelijk en slim.</w:t>
        <w:br/>
        <w:t>[Tom]: (enthousiast) Kunnen ze veel kunstjes leren?</w:t>
        <w:br/>
        <w:t>[Sam]: (knikkend) Absoluut, ze leren snel en zijn heel gehoorzaam.</w:t>
        <w:br/>
        <w:t>[Tom]: (verbaasd) Wat eten ze eigenlijk?</w:t>
        <w:br/>
        <w:t>[Sam]: (uitleggend) Meestal hondenvoer, maar soms krijgen ze ook een lekker bot.</w:t>
        <w:br/>
        <w:t>[Tom]: (denkend) En hoe vaak moet je met ze wandelen?</w:t>
        <w:br/>
        <w:t>[Sam]: (serieus) Minstens twee keer per dag. Ze hebben veel beweging nodig.</w:t>
        <w:br/>
        <w:t>[Tom]: (lachend) Dat klinkt als een goede workout!</w:t>
        <w:br/>
        <w:t>[Sam]: (instemmend) Ja, en het is ook leuk voor ons.</w:t>
        <w:br/>
        <w:t>[Tom]: (fronsend) Zijn er dingen waar je op moet letten?</w:t>
        <w:br/>
        <w:t>[Sam]: (waarschuwend) Ja, houd ze aan de lijn in drukke gebieden.</w:t>
        <w:br/>
        <w:t>[Tom]: (begrijpend) Ah, voor hun veiligheid.</w:t>
        <w:br/>
        <w:t>[Sam]: (glimlachend) Precies, en voor die van anderen.</w:t>
        <w:br/>
        <w:t>[Tom]: (verrast) Hoe leer je ze dat?</w:t>
        <w:br/>
        <w:t>[Sam]: (met geduld) Met veel geduld en beloningen.</w:t>
        <w:br/>
        <w:t>[Tom]: (enthousiast) Kan ik ook eens proberen?</w:t>
        <w:br/>
        <w:t>[Sam]: (aanmoedigend) Natuurlijk, Max vindt het geweldig!</w:t>
        <w:br/>
        <w:t>[Tom]: (lachend) Laten we het doen!</w:t>
        <w:br/>
        <w:t>[Sam]: (lachend) Kom op, we gaan hem roepen.</w:t>
        <w:br/>
        <w:t>[Tom]: (roepend) Max, kom hier!</w:t>
        <w:br/>
        <w:t>[Sam]: (lachend) Goed gedaan, Tom!</w:t>
        <w:br/>
        <w:t>[Tom]: (trots) Dit is leuker dan ik dacht!</w:t>
        <w:br/>
        <w:t>[Sam]: (glimlachend) Honden maken alles leuker!</w:t>
      </w:r>
    </w:p>
    <w:p>
      <w:pPr>
        <w:pStyle w:val="Heading1"/>
      </w:pPr>
      <w:r>
        <w:t>Regie-aanwijzingen</w:t>
      </w:r>
    </w:p>
    <w:p>
      <w:r>
        <w:t>Zorg ervoor dat Tom's enthousiasme en Sam's nuchterheid duidelijk naar voren komen. Gebruik stemverandering en lichaamstaal om de dialoog levendig te maken.</w:t>
      </w:r>
    </w:p>
    <w:p>
      <w:pPr>
        <w:pStyle w:val="Heading1"/>
      </w:pPr>
      <w:r>
        <w:t>Leerdoelen</w:t>
      </w:r>
    </w:p>
    <w:p>
      <w:r>
        <w:t>Leerlingen leren over verantwoordelijkheden en zorg voor honden, inclusief hun behoeften en veiligheid.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