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Geheimen van de Gloeiende Bibliotheek</w:t>
      </w:r>
    </w:p>
    <w:p>
      <w:r>
        <w:rPr>
          <w:b/>
        </w:rPr>
        <w:t xml:space="preserve">Categorieën: </w:t>
      </w:r>
      <w:r>
        <w:t>Genre: Mysterie, Leeftijd: Bovenbouw</w:t>
      </w:r>
    </w:p>
    <w:p>
      <w:pPr>
        <w:pStyle w:val="Heading1"/>
      </w:pPr>
      <w:r>
        <w:t>Introductie</w:t>
      </w:r>
    </w:p>
    <w:p>
      <w:r>
        <w:t>In het vervolg op hun avontuur in de mysterieuze bibliotheek, raken Lisa en Tom verwikkeld in een raadsel dat hen dieper de geheimen in leidt.</w:t>
      </w:r>
    </w:p>
    <w:p>
      <w:pPr>
        <w:pStyle w:val="Heading1"/>
      </w:pPr>
      <w:r>
        <w:t>Karakters</w:t>
      </w:r>
    </w:p>
    <w:p>
      <w:pPr>
        <w:pStyle w:val="ListBullet"/>
      </w:pPr>
      <w:r>
        <w:t>• Lisa: Een nieuwsgierige en dappere leerling, altijd op zoek naar avontuur.</w:t>
      </w:r>
    </w:p>
    <w:p>
      <w:pPr>
        <w:pStyle w:val="ListBullet"/>
      </w:pPr>
      <w:r>
        <w:t>• Tom: Een slimme, maar soms angstige leerling, die altijd rationeel nadenkt.</w:t>
      </w:r>
    </w:p>
    <w:p>
      <w:pPr>
        <w:pStyle w:val="Heading1"/>
      </w:pPr>
      <w:r>
        <w:t>Het Toneel</w:t>
      </w:r>
    </w:p>
    <w:p>
      <w:r>
        <w:t>De oude, verlaten bibliotheek is nog steeds gevuld met het mysterieuze licht. Het kind dat uit het boek kwam, lijkt te communiceren in raadsels. Lisa en Tom proberen te begrijpen wat het kind hen probeert te vertellen.</w:t>
      </w:r>
    </w:p>
    <w:p>
      <w:pPr>
        <w:pStyle w:val="Heading1"/>
      </w:pPr>
      <w:r>
        <w:t>Script</w:t>
      </w:r>
    </w:p>
    <w:p>
      <w:pPr>
        <w:spacing w:line="360" w:lineRule="auto"/>
      </w:pPr>
      <w:r>
        <w:t>[Lisa]: (knielt voor het kind) Kun je ons vertellen hoe je hier bent gekomen?</w:t>
        <w:br/>
        <w:t>[Tom]: (kijkt om zich heen) Lisa, dit voelt als een puzzel. Misschien moeten we de aanwijzingen volgen.</w:t>
        <w:br/>
        <w:t>[Lisa]: (knikt) Ja, ik denk dat het kind ons iets belangrijks wil vertellen.</w:t>
        <w:br/>
        <w:t>[Tom]: (voorzichtig) Misschien kunnen we het verhaal in het boek volgen. Het kan ons leiden.</w:t>
        <w:br/>
        <w:t>[Lisa]: (pakt het boek opnieuw op) Kijk, er verschijnen woorden op de bladzijden.</w:t>
        <w:br/>
        <w:t>[Tom]: (leest hardop) 'De sleutel tot de waarheid ligt in het hart van de bibliotheek'.</w:t>
        <w:br/>
        <w:t>[Lisa]: (denkt na) Wat betekent dat? Het hart van de bibliotheek...</w:t>
        <w:br/>
        <w:t>[Tom]: (wijst naar een verborgen deur) Misschien moeten we daarheen gaan, Lisa.</w:t>
        <w:br/>
        <w:t>[Lisa]: (vastberaden) Goed idee. Laten we kijken wat er achter die deur is.</w:t>
        <w:br/>
        <w:t>[Tom]: (opgewonden) Misschien vinden we daar de antwoorden die we zoeken.</w:t>
        <w:br/>
        <w:t>[Lisa]: (tegen het kind) Wil je met ons meegaan?</w:t>
        <w:br/>
        <w:t>[Tom]: (kijkt naar het kind) Het lijkt erop dat het ons wil volgen.</w:t>
        <w:br/>
        <w:t>[Lisa]: (open de deur voorzichtig) Hier gaan we, Tom. Samen.</w:t>
        <w:br/>
        <w:t>[Tom]: (neemt een diepe adem) Ja, samen. Wat we ook tegenkomen.</w:t>
        <w:br/>
        <w:t>[Lisa]: (stapt naar binnen) Het is hier zo donker...</w:t>
        <w:br/>
        <w:t>[Tom]: (haalt een zaklamp tevoorschijn) Gelukkig heb ik deze bij me.</w:t>
        <w:br/>
        <w:t>[Lisa]: (glimlacht) Slim gedacht, Tom. Laten we verder verkennen.</w:t>
        <w:br/>
        <w:t>[Tom]: (schijnt met de zaklamp) Kijk, daar is nog een boek. Het lijkt op het eerste.</w:t>
        <w:br/>
        <w:t>[Lisa]: (pakt het nieuwe boek) Laten we het openen.</w:t>
        <w:br/>
        <w:t>[Tom]: (kijkt naar Lisa) Wees voorzichtig, Lisa.</w:t>
        <w:br/>
        <w:t>[Lisa]: (opent het boek) Wat er ook gebeurt, we staan er samen voor.</w:t>
        <w:br/>
        <w:t>[Tom]: (knikt) Absoluut. We gaan ontdekken wat dit allemaal betekent.</w:t>
        <w:br/>
        <w:t>[Lisa]: (een lichte glimlach) En wie weet, vinden we nog meer mysteries om op te lossen.</w:t>
        <w:br/>
        <w:t>[Tom]: (grinnikt zenuwachtig) Dat klinkt als een plan. Laten we doorgaan.</w:t>
      </w:r>
    </w:p>
    <w:p>
      <w:pPr>
        <w:pStyle w:val="Heading1"/>
      </w:pPr>
      <w:r>
        <w:t>Regie-aanwijzingen</w:t>
      </w:r>
    </w:p>
    <w:p>
      <w:r>
        <w:t>De scène speelt zich af in een bibliotheek met een mysterieuze sfeer. Het fluisteren moet zacht maar hoorbaar zijn. Gebruik verlichting om de gloed van het boek te benadrukken en creëer spanning met geluidseffecten.</w:t>
      </w:r>
    </w:p>
    <w:p>
      <w:pPr>
        <w:pStyle w:val="Heading1"/>
      </w:pPr>
      <w:r>
        <w:t>Leerdoelen</w:t>
      </w:r>
    </w:p>
    <w:p>
      <w:r>
        <w:t>In deze scène leren leerlingen over het belang van geduld en logisch redeneren bij het oplossen van mysteries. De samenwerking tussen Lisa en Tom wordt verder versterkt, en ze leren dat communicatie en interpretatie van aanwijzingen cruciaal zijn.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