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Aan Tafel met Tom en Lisa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Dit script draait om Tom en Lisa die op een grappige manier leren waarom samen aan tafel eten belangrijk is.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Tom: Een nieuwsgierige jongen die altijd vragen stelt en graag dingen uitprobeert.</w:t>
      </w:r>
    </w:p>
    <w:p>
      <w:pPr>
        <w:pStyle w:val="ListBullet"/>
      </w:pPr>
      <w:r>
        <w:t>• Lisa: Een slimme en geduldige meid die graag alles netjes heeft en goed kan uitleggen.</w:t>
      </w:r>
    </w:p>
    <w:p>
      <w:pPr>
        <w:pStyle w:val="Heading1"/>
      </w:pPr>
      <w:r>
        <w:t>Het Toneel</w:t>
      </w:r>
    </w:p>
    <w:p>
      <w:r>
        <w:t>Het toneel stelt een eenvoudige eettafel voor in een keuken. Er staan twee stoelen en een denkbeeldig bord op tafel.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[Tom]: (kijkt rond) Lisa, waarom moeten we eigenlijk altijd aan tafel eten?</w:t>
        <w:br/>
        <w:t>[Lisa]: (wijst naar tafel) Omdat het netjes is en je zo geen rommel maakt.</w:t>
        <w:br/>
        <w:t>[Tom]: (krabt op zijn hoofd) Maar ik maak toch nooit rommel?</w:t>
        <w:br/>
        <w:t>[Lisa]: (lacht) Oh nee? Wat gebeurde er gisteren met de spaghetti?</w:t>
        <w:br/>
        <w:t>[Tom]: (grijnst) Oké, misschien een beetje... Maar het was wel leuk!</w:t>
        <w:br/>
        <w:t>[Lisa]: (knikt) Eten aan tafel helpt ons ook om samen te praten.</w:t>
        <w:br/>
        <w:t>[Tom]: (gaat zitten) Oh, en kunnen we dan ook spelletjes spelen?</w:t>
        <w:br/>
        <w:t>[Lisa]: (schudt haar hoofd) Niet tijdens het eten, maar daarna misschien wel.</w:t>
        <w:br/>
        <w:t>[Tom]: (denkt na) Maar soms is het eten zo saai.</w:t>
        <w:br/>
        <w:t>[Lisa]: (wijs) Daarom kunnen we er een leuke tijd van maken door te kletsen.</w:t>
        <w:br/>
        <w:t>[Tom]: (enthousiast) Dus, wat is jouw favoriete eten, Lisa?</w:t>
        <w:br/>
        <w:t>[Lisa]: (glimlacht) Ik hou van pannenkoeken! En jij?</w:t>
        <w:br/>
        <w:t>[Tom]: (lachend) Pizza! Maar zonder groenten.</w:t>
        <w:br/>
        <w:t>[Lisa]: (speels) Groenten zijn wel gezond, Tom.</w:t>
        <w:br/>
        <w:t>[Tom]: (proest) Ja, ja, dat zeggen ze altijd...</w:t>
        <w:br/>
        <w:t>[Lisa]: (wijst naar een denkbeeldig bord) Eten maakt je sterk en gezond.</w:t>
        <w:br/>
        <w:t>[Tom]: (doet alsof hij sterk is) Kijk maar naar mijn spieren!</w:t>
        <w:br/>
        <w:t>[Lisa]: (grinnikend) Indrukwekkend! Maar zonder tafel zou je shirt vol vlekken zitten.</w:t>
        <w:br/>
        <w:t>[Tom]: (grinnikt) Oké, ik geef het toe. Aan tafel is toch wel fijn.</w:t>
        <w:br/>
        <w:t>[Lisa]: (tevreden) En gezellig! Zullen we nu beginnen met eten?</w:t>
        <w:br/>
        <w:t>[Tom]: (enthousiast) Ja, laten we beginnen! Hopelijk zonder spaghetti-ongeluk.</w:t>
        <w:br/>
        <w:t>[Lisa]: (lachend) Precies, laten we netjes blijven!</w:t>
        <w:br/>
        <w:t>[Tom]: (glimlacht) Aan tafel is eigenlijk best leuk.</w:t>
      </w:r>
    </w:p>
    <w:p>
      <w:pPr>
        <w:pStyle w:val="Heading1"/>
      </w:pPr>
      <w:r>
        <w:t>Regie-aanwijzingen</w:t>
      </w:r>
    </w:p>
    <w:p>
      <w:r>
        <w:t>Zorg ervoor dat Tom veel bewegingen maakt en zijn nieuwsgierigheid toont terwijl Lisa rustig en geduldig blijft.</w:t>
      </w:r>
    </w:p>
    <w:p>
      <w:pPr>
        <w:pStyle w:val="Heading1"/>
      </w:pPr>
      <w:r>
        <w:t>Leerdoelen</w:t>
      </w:r>
    </w:p>
    <w:p>
      <w:r>
        <w:t>Leerlingen leren over sociale omgangsvormen, het belang van samen eten en hoe ze gesprekken kunnen voeren.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