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Zelfredzame Avonturiers</w:t>
      </w:r>
    </w:p>
    <w:p>
      <w:r>
        <w:rPr>
          <w:b/>
        </w:rPr>
        <w:t xml:space="preserve">Categorieën: </w:t>
      </w:r>
      <w:r>
        <w:t>Genre: Komedie, Leeftijd: Middenbouw</w:t>
      </w:r>
    </w:p>
    <w:p>
      <w:pPr>
        <w:pStyle w:val="Heading1"/>
      </w:pPr>
      <w:r>
        <w:t>Introductie</w:t>
      </w:r>
    </w:p>
    <w:p>
      <w:r>
        <w:t>In 'De Zelfredzame Avonturiers' ontdekken Rik en Saar hoe ze samen uitdagingen kunnen overwinnen door slim en creatief te zijn. Dit grappige toneelstuk leert kinderen over zelfredzaamheid en samenwerking.</w:t>
      </w:r>
    </w:p>
    <w:p>
      <w:pPr>
        <w:pStyle w:val="Heading1"/>
      </w:pPr>
      <w:r>
        <w:t>Karakters</w:t>
      </w:r>
    </w:p>
    <w:p>
      <w:pPr>
        <w:pStyle w:val="ListBullet"/>
      </w:pPr>
      <w:r>
        <w:t>• Rik: Een nieuwsgierige en avontuurlijke jongen die altijd op zoek is naar nieuwe uitdagingen.</w:t>
      </w:r>
    </w:p>
    <w:p>
      <w:pPr>
        <w:pStyle w:val="ListBullet"/>
      </w:pPr>
      <w:r>
        <w:t>• Saar: Een slimme en praktische meid die graag problemen oplost met creativiteit.</w:t>
      </w:r>
    </w:p>
    <w:p>
      <w:pPr>
        <w:pStyle w:val="Heading1"/>
      </w:pPr>
      <w:r>
        <w:t>Het Toneel</w:t>
      </w:r>
    </w:p>
    <w:p>
      <w:r>
        <w:t>Het toneel is een denkbeeldige speeltuin waar Rik en Saar terechtkomen nadat ze verdwalen tijdens een speurtocht.</w:t>
      </w:r>
    </w:p>
    <w:p>
      <w:pPr>
        <w:pStyle w:val="Heading1"/>
      </w:pPr>
      <w:r>
        <w:t>Script</w:t>
      </w:r>
    </w:p>
    <w:p>
      <w:pPr>
        <w:spacing w:line="360" w:lineRule="auto"/>
      </w:pPr>
      <w:r>
        <w:t>[Rik]: (kijkt om zich heen) Saar, ik denk dat we verdwaald zijn. Waar is de kaart?</w:t>
        <w:br/>
        <w:t>[Saar]: (kijkt in haar rugzak) Oeps, die heb ik thuis laten liggen. Maar geen paniek!</w:t>
        <w:br/>
        <w:t>[Rik]: (onrustig) Hoe gaan we nu de weg terugvinden? Zonder kaart zijn we verloren!</w:t>
        <w:br/>
        <w:t>[Saar]: (lachend) Rik, we hebben onze hersens toch nog? Laten we even logisch nadenken.</w:t>
        <w:br/>
        <w:t>[Rik]: (verward) Hersen... wat? Ik ben niet goed in raadsels, Saar.</w:t>
        <w:br/>
        <w:t>[Saar]: (wijst naar een boom) Zie je die boom? Die stond ook vlakbij de ingang.</w:t>
        <w:br/>
        <w:t>[Rik]: (enthousiast) Oh ja! En ik herinner me die grote steen daar!</w:t>
        <w:br/>
        <w:t>[Saar]: Precies! Laten we de route herleiden met onze herinneringen.</w:t>
        <w:br/>
        <w:t>[Rik]: (klaart op) Misschien kunnen we ook een liedje zingen om de spanning te verlichten!</w:t>
        <w:br/>
        <w:t>[Saar]: (zingend) ‘We lopen door de speeltuin, we vinden onze weg!’</w:t>
        <w:br/>
        <w:t>[Rik]: (lachend) ‘Met Saar en Rik, gaat het altijd goed!’</w:t>
        <w:br/>
        <w:t>[Saar]: (wijzend) Kijk! Daar is het bankje waar we pauze hielden!</w:t>
        <w:br/>
        <w:t>[Rik]: (springt op) Yes! We komen dichterbij!</w:t>
        <w:br/>
        <w:t>[Saar]: En zie je dat bord daar? Dat wijst naar de uitgang!</w:t>
        <w:br/>
        <w:t>[Rik]: (verrast) Saar, je bent een genie!</w:t>
        <w:br/>
        <w:t>[Saar]: (grinnikend) Het is gewoon een beetje gezond verstand, Rik.</w:t>
        <w:br/>
        <w:t>[Rik]: (trots) Samen kunnen we alles, denk je ook niet?</w:t>
        <w:br/>
        <w:t>[Saar]: Absoluut! Weet je wat? Volgende keer neem ik een kompas mee.</w:t>
        <w:br/>
        <w:t>[Rik]: (glimlachend) En ik onthoud de kaart! Deal?</w:t>
        <w:br/>
        <w:t>[Saar]: (steekt haar hand uit) Deal!</w:t>
        <w:br/>
        <w:t>[Rik]: (geeft een high-five) Avonturiers voor altijd!</w:t>
        <w:br/>
        <w:t>[Saar]: (lachend) Zelfredzaam en klaar voor elk avontuur!</w:t>
      </w:r>
    </w:p>
    <w:p>
      <w:pPr>
        <w:pStyle w:val="Heading1"/>
      </w:pPr>
      <w:r>
        <w:t>Regie-aanwijzingen</w:t>
      </w:r>
    </w:p>
    <w:p>
      <w:r>
        <w:t>Laat de acteurs veel bewegen en gebruik maken van de ruimte om de speeltuin tot leven te brengen. Laat Saar's stem zelfverzekerd klinken, terwijl Rik wat meer twijfelend begint en dan enthousiaster wordt.</w:t>
      </w:r>
    </w:p>
    <w:p>
      <w:pPr>
        <w:pStyle w:val="Heading1"/>
      </w:pPr>
      <w:r>
        <w:t>Leerdoelen</w:t>
      </w:r>
    </w:p>
    <w:p>
      <w:r>
        <w:t>Het script leert kinderen over zelfredzaamheid, het belang van samenwerken en probleemoplossend denken.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