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Raspoetin en de Verloren Betovering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betoverende sprookje ontmoet de jonge ontdekkingsreiziger Anna de mysterieuze tovenaar Raspoetin. Samen ontdekken ze de kracht van zelfvertrouwen en geloven in jezelf.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Raspoetin: Een mysterieuze en wijze tovenaar uit het verleden met een hart van goud.</w:t>
      </w:r>
    </w:p>
    <w:p>
      <w:pPr>
        <w:pStyle w:val="ListBullet"/>
      </w:pPr>
      <w:r>
        <w:t>• Anna: Een nieuwsgierige en dappere jonge ontdekkingsreiziger op zoek naar avontuur.</w:t>
      </w:r>
    </w:p>
    <w:p>
      <w:pPr>
        <w:pStyle w:val="Heading1"/>
      </w:pPr>
      <w:r>
        <w:t>Het Toneel</w:t>
      </w:r>
    </w:p>
    <w:p>
      <w:r>
        <w:t>Een magisch bos met hoge bomen en een mysterieuze sfeer. De zon schijnt zachtjes door de bladeren.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(kijkt om zich heen) Wat een prachtige plek! Zou hier echt een tovenaar wonen?</w:t>
        <w:br/>
        <w:t>[Raspoetin]: (verschijnt uit de schaduw) Inderdaad, jongedame. Welkom in mijn betoverde bos.</w:t>
        <w:br/>
        <w:t>[Anna]: (enthousiast) Bent u Raspoetin? De legendarische tovenaar?</w:t>
        <w:br/>
        <w:t>[Raspoetin]: (knikt) Ja, dat ben ik. Maar vertel, wat brengt jou hierheen?</w:t>
        <w:br/>
        <w:t>[Anna]: (vastberaden) Ik ben op zoek naar de verloren betovering van vertrouwen. Kunt u me helpen?</w:t>
        <w:br/>
        <w:t>[Raspoetin]: (denkt na) Vertrouwen is een krachtig iets. Heb je het in jezelf gezocht?</w:t>
        <w:br/>
        <w:t>[Anna]: (twijfelend) In mezelf? Maar hoe doe ik dat?</w:t>
        <w:br/>
        <w:t>[Raspoetin]: (wijst naar haar hart) Luister naar je hart. Daar begint het vertrouwen.</w:t>
        <w:br/>
        <w:t>[Anna]: (luistert) Ik hoor... een stem die zegt dat ik het kan.</w:t>
        <w:br/>
        <w:t>[Raspoetin]: (glimlacht) Precies. Vertrouwen begint met geloven in jezelf.</w:t>
        <w:br/>
        <w:t>[Anna]: (verwonderd) Dus de betovering was al die tijd in mij?</w:t>
        <w:br/>
        <w:t>[Raspoetin]: (knikt) Juist. Je hebt het altijd al gehad.</w:t>
        <w:br/>
        <w:t>[Anna]: (blij) Dank u, Raspoetin. Ik zal nooit meer twijfelen aan mijn eigen kracht.</w:t>
        <w:br/>
        <w:t>[Raspoetin]: (bemoedigend) Vergeet niet, iedereen heeft een beetje magie in zich.</w:t>
        <w:br/>
        <w:t>[Anna]: (vastberaden) Ik zal het onthouden. Bedankt voor alles!</w:t>
        <w:br/>
        <w:t>[Raspoetin]: (zwaait haar uit) Ga en verspreid je vertrouwen, jonge avonturier.</w:t>
        <w:br/>
        <w:t>[Anna]: (zwaait terug) Tot ziens, wijze tovenaar! Op naar nieuwe avonturen!</w:t>
        <w:br/>
        <w:t>[Raspoetin]: (fluistert) Moge de magie altijd met je zijn.</w:t>
        <w:br/>
        <w:t>[Anna]: (loopt weg) Wat een bijzondere dag... ik voel me sterker dan ooit.</w:t>
        <w:br/>
        <w:t>[Raspoetin]: (kijkt haar na) En zo begint een nieuw hoofdstuk voor Anna.</w:t>
        <w:br/>
        <w:t>[Anna]: (roept in de verte) Tot ziens, Raspoetin!</w:t>
        <w:br/>
        <w:t>[Raspoetin]: (lachend) Tot ziens, Anna. De wereld ligt aan je voeten.</w:t>
      </w:r>
    </w:p>
    <w:p>
      <w:pPr>
        <w:pStyle w:val="Heading1"/>
      </w:pPr>
      <w:r>
        <w:t>Regie-aanwijzingen</w:t>
      </w:r>
    </w:p>
    <w:p>
      <w:r>
        <w:t>Raspoetin spreekt met een rustige en warme stem. Anna is energiek en nieuwsgierig. Gebruik handgebaren om emoties te ondersteunen.</w:t>
      </w:r>
    </w:p>
    <w:p>
      <w:pPr>
        <w:pStyle w:val="Heading1"/>
      </w:pPr>
      <w:r>
        <w:t>Leerdoelen</w:t>
      </w:r>
    </w:p>
    <w:p>
      <w:r>
        <w:t>Leerlingen ontdekken het belang van zelfvertrouwen en geloven in hun eigen capaciteiten.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