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Schat van Verdriet en Vriendschap</w:t>
      </w:r>
    </w:p>
    <w:p>
      <w:r>
        <w:rPr>
          <w:b/>
        </w:rPr>
        <w:t xml:space="preserve">Categorieën: </w:t>
      </w:r>
      <w:r>
        <w:t>Leeftijd: Middenbouw, Genre: Drama</w:t>
      </w:r>
    </w:p>
    <w:p>
      <w:pPr>
        <w:pStyle w:val="Heading1"/>
      </w:pPr>
      <w:r>
        <w:t>Introductie</w:t>
      </w:r>
    </w:p>
    <w:p>
      <w:r>
        <w:t>In deze vervolgscène van ons boomhut-avontuur, leren Emma en Liam dat het delen van verdriet en samenwerken met vrienden en familie belangrijke stappen zijn in het overwinnen van obstakels.</w:t>
      </w:r>
    </w:p>
    <w:p>
      <w:pPr>
        <w:pStyle w:val="Heading1"/>
      </w:pPr>
      <w:r>
        <w:t>Karakters</w:t>
      </w:r>
    </w:p>
    <w:p>
      <w:pPr>
        <w:pStyle w:val="ListBullet"/>
      </w:pPr>
      <w:r>
        <w:t>• Emma: Een vrolijk en nieuwsgierig meisje dat graag avonturen beleeft.</w:t>
      </w:r>
    </w:p>
    <w:p>
      <w:pPr>
        <w:pStyle w:val="ListBullet"/>
      </w:pPr>
      <w:r>
        <w:t>• Liam: Een rustige en bedachtzame jongen die goed kan luisteren.</w:t>
      </w:r>
    </w:p>
    <w:p>
      <w:pPr>
        <w:pStyle w:val="Heading1"/>
      </w:pPr>
      <w:r>
        <w:t>Het Toneel</w:t>
      </w:r>
    </w:p>
    <w:p>
      <w:r>
        <w:t>De boomhut in het bos, nu in de vroege avond met een kalmerende schemering. De kaart ligt nog steeds op de grond, maar de sfeer is nu rustiger en intiemer.</w:t>
      </w:r>
    </w:p>
    <w:p>
      <w:pPr>
        <w:pStyle w:val="Heading1"/>
      </w:pPr>
      <w:r>
        <w:t>Script</w:t>
      </w:r>
    </w:p>
    <w:p>
      <w:pPr>
        <w:spacing w:line="360" w:lineRule="auto"/>
      </w:pPr>
      <w:r>
        <w:t>[Emma]: (kijkt naar de kaart, zuchtend) Liam, ik voel me soms zo verdrietig als dingen niet lukken.</w:t>
        <w:br/>
        <w:t>[Liam]: (zachtjes) Dat begrijp ik, Emma. Het is niet altijd gemakkelijk.</w:t>
        <w:br/>
        <w:t>[Emma]: (kijkt naar Liam) Heb jij dat ook wel eens? Dat je gewoon niet weet wat je moet doen?</w:t>
        <w:br/>
        <w:t>[Liam]: (knikt) Zeker, vooral als ik niet zeker weet hoe ik kan helpen.</w:t>
        <w:br/>
        <w:t>[Emma]: (glimlacht flauw) Maar je helpt wel, door er te zijn.</w:t>
        <w:br/>
        <w:t>[Liam]: (oprecht) En jij helpt mij door avonturen te bedenken. Je maakt alles leuker.</w:t>
        <w:br/>
        <w:t>[Emma]: (kijkt naar de kaart) Misschien moeten we een andere manier vinden om dit avontuur aan te pakken.</w:t>
        <w:br/>
        <w:t>[Liam]: (nadenkend) Misschien kunnen we iemand anders vragen om mee te denken?</w:t>
        <w:br/>
        <w:t>[Emma]: (enthousiast) Ja! Misschien is er iemand die ons kan helpen zonder dat we verdwalen.</w:t>
        <w:br/>
        <w:t>[Liam]: (lachend) Misschien kunnen we een oudere broer of zus vragen.</w:t>
        <w:br/>
        <w:t>[Emma]: (grinnikt) Of een van onze ouders. Ze weten altijd de weg.</w:t>
        <w:br/>
        <w:t>[Liam]: (instemmend) Dat is een goed idee. Ze kunnen ons ook vertellen hoe we het veilig kunnen doen.</w:t>
        <w:br/>
        <w:t>[Emma]: (opgewekt) En zo kunnen we toch de schat vinden zonder ons zorgen te maken.</w:t>
        <w:br/>
        <w:t>[Liam]: (met een glimlach) Precies, en we kunnen het samen doen.</w:t>
        <w:br/>
        <w:t>[Emma]: (kijkt naar de lucht) Het begint donker te worden. Misschien moeten we terug naar huis gaan.</w:t>
        <w:br/>
        <w:t>[Liam]: (opstaand) Ja, laten we gaan. We kunnen morgen verder plannen.</w:t>
        <w:br/>
        <w:t>[Emma]: (pakt de kaart op) En dan maken we er een avontuur van dat we nooit zullen vergeten.</w:t>
        <w:br/>
        <w:t>[Liam]: (kijkt Emma aan) Omdat we het samen doen.</w:t>
        <w:br/>
        <w:t>[Emma]: (knipoogt) En omdat we vrienden zijn.</w:t>
        <w:br/>
        <w:t>[Liam]: (lachend) Ja, dat is het mooiste van alles.</w:t>
        <w:br/>
        <w:t>[Emma]: (loopt richting de ladder van de boomhut) Kom, laten we gaan.</w:t>
        <w:br/>
        <w:t>[Liam]: (volgt haar) Op naar nieuwe avonturen, zonder verdriet.</w:t>
        <w:br/>
        <w:t>[Emma]: (kijkend naar de sterren) Met onze vriendschap als gids.</w:t>
        <w:br/>
        <w:t>[Liam]: (kijkt naar de sterren) En een beetje hulp van onze familie.</w:t>
        <w:br/>
        <w:t>[Emma]: (lachend) Ja, dat is een goed begin.</w:t>
      </w:r>
    </w:p>
    <w:p>
      <w:pPr>
        <w:pStyle w:val="Heading1"/>
      </w:pPr>
      <w:r>
        <w:t>Regie-aanwijzingen</w:t>
      </w:r>
    </w:p>
    <w:p>
      <w:r>
        <w:t>De acteurs moeten de emotionele lagen van verdriet en opluchting subtiel weergeven. Gebruik zachte verlichting om de overgang naar de avond te simuleren.</w:t>
      </w:r>
    </w:p>
    <w:p>
      <w:pPr>
        <w:pStyle w:val="Heading1"/>
      </w:pPr>
      <w:r>
        <w:t>Leerdoelen</w:t>
      </w:r>
    </w:p>
    <w:p>
      <w:r>
        <w:t>Deze scène benadrukt hoe verdriet en vriendschap hand in hand kunnen gaan. Het leert kinderen dat het oké is om hulp te vragen en dat het delen van emoties een manier is om samen sterker te worden.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