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Sprookjes in de War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grappige toneelstuk ontmoeten Roodkapje en de Wolf elkaar in het bos en besluiten ze samen verschillende sprookjes te verkennen.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Roodkapje: Een nieuwsgierig en vrolijk meisje dat altijd op zoek is naar avontuur.</w:t>
      </w:r>
    </w:p>
    <w:p>
      <w:pPr>
        <w:pStyle w:val="ListBullet"/>
      </w:pPr>
      <w:r>
        <w:t>• Wolf: Een niet-zo-slimme maar vriendelijke wolf die graag onderdeel wil zijn van een sprookje.</w:t>
      </w:r>
    </w:p>
    <w:p>
      <w:pPr>
        <w:pStyle w:val="Heading1"/>
      </w:pPr>
      <w:r>
        <w:t>Het Toneel</w:t>
      </w:r>
    </w:p>
    <w:p>
      <w:r>
        <w:t>Het bos, waar Roodkapje en de Wolf elkaar toevallig tegenkomen.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[Roodkapje]: (kijkt om zich heen) Wat een mooie dag om naar oma te gaan!</w:t>
        <w:br/>
        <w:t>[Wolf]: (springt tevoorschijn) Hallo Roodkapje, waar ga je heen?</w:t>
        <w:br/>
        <w:t>[Roodkapje]: (lacht) Naar oma, natuurlijk! Maar wacht, ben jij niet de Wolf?</w:t>
        <w:br/>
        <w:t>[Wolf]: (krabt zijn hoofd) Ja, maar ik weet niet meer in welk sprookje ik hoor.</w:t>
        <w:br/>
        <w:t>[Roodkapje]: (denkt na) Misschien moet je het proberen bij Sneeuwwitje?</w:t>
        <w:br/>
        <w:t>[Wolf]: (enthousiast) Dat klinkt leuk! Maar wat doe ik daar?</w:t>
        <w:br/>
        <w:t>[Roodkapje]: (glimlacht) Je kunt de prins helpen appels te plukken!</w:t>
        <w:br/>
        <w:t>[Wolf]: (verbaasd) Plukt de prins appels?</w:t>
        <w:br/>
        <w:t>[Roodkapje]: (knikt) Ja, in deze versie wel!</w:t>
        <w:br/>
        <w:t>[Wolf]: (twijfelend) En wat als ik een appel eet?</w:t>
        <w:br/>
        <w:t>[Roodkapje]: (grinnikt) Dan val je natuurlijk in slaap!</w:t>
        <w:br/>
        <w:t>[Wolf]: (lacht) Oh nee, dat klinkt gevaarlijk.</w:t>
        <w:br/>
        <w:t>[Roodkapje]: (troostend) Maak je geen zorgen, je wordt wakker gekust door Doornroosje.</w:t>
        <w:br/>
        <w:t>[Wolf]: (zucht van opluchting) Dat klinkt als een droom.</w:t>
        <w:br/>
        <w:t>[Roodkapje]: (speels) En daarna kunnen we samen de bonenstaak beklimmen!</w:t>
        <w:br/>
        <w:t>[Wolf]: (verbaasd) Bonenstaak? Waar is dat voor?</w:t>
        <w:br/>
        <w:t>[Roodkapje]: (glimlacht) Om de reus te ontmoeten en zijn verhalen te horen.</w:t>
        <w:br/>
        <w:t>[Wolf]: (enthousiast) Dat klinkt als een avontuur!</w:t>
        <w:br/>
        <w:t>[Roodkapje]: (lachend) Kom op Wolf, laten we gaan!</w:t>
        <w:br/>
        <w:t>[Wolf]: (vol goede moed) Op naar de sprookjes!</w:t>
        <w:br/>
        <w:t>[Roodkapje]: (zwaait) Tot ziens, en veel plezier in je nieuwe verhaal!</w:t>
        <w:br/>
        <w:t>[Wolf]: (zwaait terug) Bedankt, Roodkapje! Tot snel!</w:t>
      </w:r>
    </w:p>
    <w:p>
      <w:pPr>
        <w:pStyle w:val="Heading1"/>
      </w:pPr>
      <w:r>
        <w:t>Regie-aanwijzingen</w:t>
      </w:r>
    </w:p>
    <w:p>
      <w:r>
        <w:t>De spelers moeten duidelijk en expressief spreken. Roodkapje is energiek en vrolijk, terwijl de Wolf een beetje onhandig maar vriendelijk is.</w:t>
      </w:r>
    </w:p>
    <w:p>
      <w:pPr>
        <w:pStyle w:val="Heading1"/>
      </w:pPr>
      <w:r>
        <w:t>Leerdoelen</w:t>
      </w:r>
    </w:p>
    <w:p>
      <w:r>
        <w:t>Leerlingen leren over verschillende sprookjes en het concept van verhalen mengen. Ze worden aangemoedigd om creatief na te denken over hoe personages uit verschillende verhalen elkaar kunnen ontmoeten.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