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Avontuur van de Gymles</w:t>
      </w:r>
    </w:p>
    <w:p>
      <w:r>
        <w:rPr>
          <w:b/>
        </w:rPr>
        <w:t xml:space="preserve">Categorieën: </w:t>
      </w:r>
      <w:r>
        <w:t>Genre: Avontuur, Leeftijd: Bovenbouw</w:t>
      </w:r>
    </w:p>
    <w:p>
      <w:pPr>
        <w:pStyle w:val="Heading1"/>
      </w:pPr>
      <w:r>
        <w:t>Introductie</w:t>
      </w:r>
    </w:p>
    <w:p>
      <w:r>
        <w:t>In 'Het Avontuur van de Gymles' ontdekken Sam en Jesse de spannende wereld van de gymzaal, waar samenwerken en veiligheid centraal staan in hun avontuurlijke missie.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Karakter 1: Sam - Enthousiast over sport, altijd op zoek naar avontuur</w:t>
      </w:r>
    </w:p>
    <w:p>
      <w:pPr>
        <w:pStyle w:val="ListBullet"/>
      </w:pPr>
      <w:r>
        <w:t>• Karakter 2: Jesse - Voorzichtig en denkt eerst na voordat hij iets doet</w:t>
      </w:r>
    </w:p>
    <w:p>
      <w:pPr>
        <w:pStyle w:val="Heading1"/>
      </w:pPr>
      <w:r>
        <w:t>Het Toneel</w:t>
      </w:r>
    </w:p>
    <w:p>
      <w:r>
        <w:t>De scène speelt zich af in de gymzaal van de basisschool, vol met sporttoestellen en lijnen op de vloer.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[Sam]: (springend op zijn plek) Jesse, kijk eens naar al deze coole toestellen! We moeten iets avontuurlijks doen!</w:t>
        <w:br/>
        <w:t>[Jesse]: (kijkend naar de toestellen, handen in zijn zij) Nou, ik weet het niet, Sam. Laten we eerst de regels onthouden.</w:t>
        <w:br/>
        <w:t>[Sam]: (wijzend naar de klimrekken) Wat als we een geheime missie doen, als echte ontdekkingsreizigers?</w:t>
        <w:br/>
        <w:t>[Jesse]: (denkend, hand op zijn kin) Een missie, zeg je? Maar dan moeten we wel veilig blijven.</w:t>
        <w:br/>
        <w:t>[Sam]: (enthousiast) Natuurlijk, Jesse! We doen net alsof de vloer lava is! Heerlijk spannend!</w:t>
        <w:br/>
        <w:t>[Jesse]: (lachend) Oké, maar dan moeten we wel goed samenwerken. Laten we beginnen bij het klimrek.</w:t>
        <w:br/>
        <w:t>[Sam]: (klimmend) Kijk, ik ben al een aap! Kom op, Jesse!</w:t>
        <w:br/>
        <w:t>[Jesse]: (voorzichtig klimmend) Oké, ik ben er bij. We kunnen via het touw naar de andere kant.</w:t>
        <w:br/>
        <w:t>[Sam]: (zwaaiend aan het touw) Dit is net een jungle! Wat denk je dat we aan de andere kant vinden?</w:t>
        <w:br/>
        <w:t>[Jesse]: (nadenkend) Misschien een schat? Of... een kaart naar de volgende gymles uitdaging?</w:t>
        <w:br/>
        <w:t>[Sam]: (glimlachend) Ja, een kaart! Die leidt ons naar het basketbalveld voor de volgende missie.</w:t>
        <w:br/>
        <w:t>[Jesse]: (kijkend naar de lijnen op de vloer) We moeten wel deze lijnen volgen, anders raken we de weg kwijt.</w:t>
        <w:br/>
        <w:t>[Sam]: (op de lijnen springend) Volg de gele lijn, het is onze gids!</w:t>
        <w:br/>
        <w:t>[Jesse]: (volgend) Goed idee, Sam. We zijn een geweldig team!</w:t>
        <w:br/>
        <w:t>[Sam]: (bij het basketbalveld) Kijk, daar is de schat! Een bal!</w:t>
        <w:br/>
        <w:t>[Jesse]: (grijnzend) Laten we een wedstrijdje doen, om te zien wie de meeste punten scoort.</w:t>
        <w:br/>
        <w:t>[Sam]: (klaar om te spelen) Je bent aan, Jesse! We maken er een spannende eindstrijd van.</w:t>
        <w:br/>
        <w:t>[Jesse]: (speels) Oké, Sam. Maar vergeet niet dat samenwerken ook hier belangrijk is.</w:t>
        <w:br/>
        <w:t>[Sam]: (lachend) Precies, laten we samen spelen en plezier hebben!</w:t>
        <w:br/>
        <w:t>[Jesse]: (met een knipoog) En vergeet niet, elke missie is een kans om te leren.</w:t>
        <w:br/>
        <w:t>[Sam]: (knikkend) Inderdaad, Jesse. Laten we beginnen!</w:t>
      </w:r>
    </w:p>
    <w:p>
      <w:pPr>
        <w:pStyle w:val="Heading1"/>
      </w:pPr>
      <w:r>
        <w:t>Regie-aanwijzingen</w:t>
      </w:r>
    </w:p>
    <w:p>
      <w:r>
        <w:t>Gebruik de ruimte van de gymzaal om beweging en energie te tonen. Sam heeft een enthousiaste en gedurfde stem, terwijl Jesse een bedachtzame en kalme toon heeft.</w:t>
      </w:r>
    </w:p>
    <w:p>
      <w:pPr>
        <w:pStyle w:val="Heading1"/>
      </w:pPr>
      <w:r>
        <w:t>Leerdoelen</w:t>
      </w:r>
    </w:p>
    <w:p>
      <w:r>
        <w:t>Leerlingen leren over samenwerken, veiligheid en het belang van regels in sport en gym.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