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De Kracht van Vriendschap</w:t>
      </w:r>
    </w:p>
    <w:p>
      <w:r>
        <w:rPr>
          <w:b/>
        </w:rPr>
        <w:t xml:space="preserve">Categorieën: </w:t>
      </w:r>
      <w:r>
        <w:t>Leeftijd: Bovenbouw, Genre: Drama</w:t>
      </w:r>
    </w:p>
    <w:p>
      <w:pPr>
        <w:pStyle w:val="Heading1"/>
      </w:pPr>
      <w:r>
        <w:t>Introductie</w:t>
      </w:r>
    </w:p>
    <w:p>
      <w:r>
        <w:t>In dit theaterscript ontdekken Sam en Ruben de kracht van vriendschap en hoe ze samen het probleem van pesten kunnen aanpakken.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Sam: Een vriendelijke en empathische leerling die anderen graag helpt.</w:t>
      </w:r>
    </w:p>
    <w:p>
      <w:pPr>
        <w:pStyle w:val="ListBullet"/>
      </w:pPr>
      <w:r>
        <w:t>• Ruben: Een leerling die zich vaak stoer voordoet, maar diep van binnen onzeker is.</w:t>
      </w:r>
    </w:p>
    <w:p>
      <w:pPr>
        <w:pStyle w:val="Heading1"/>
      </w:pPr>
      <w:r>
        <w:t>Het Toneel</w:t>
      </w:r>
    </w:p>
    <w:p>
      <w:r>
        <w:t>Een schoolplein met een bankje in het midden. Het is een zonnige dag en kinderen spelen op de achtergrond.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[Sam]: (loopt naar Ruben toe) Hey Ruben, waarom zit je hier alleen?</w:t>
        <w:br/>
        <w:t>[Ruben]: (kijkt weg) Gewoon, ik wil alleen zijn.</w:t>
        <w:br/>
        <w:t>[Sam]: (gaat naast Ruben zitten) Wil je erover praten?</w:t>
        <w:br/>
        <w:t>[Ruben]: (zucht) Ze lachen me altijd uit, Sam.</w:t>
        <w:br/>
        <w:t>[Sam]: (oprecht) Dat is niet eerlijk. Heb je dat iemand verteld?</w:t>
        <w:br/>
        <w:t>[Ruben]: (schudt zijn hoofd) Nee, wat heeft dat voor zin?</w:t>
        <w:br/>
        <w:t>[Sam]: (vriendelijk) Het kan echt helpen. Ik kan met je meegaan.</w:t>
        <w:br/>
        <w:t>[Ruben]: (twijfelend) Denk je dat dat helpt?</w:t>
        <w:br/>
        <w:t>[Sam]: (bemoedigend) Samen zijn we sterker. Vriendschap maakt het verschil.</w:t>
        <w:br/>
        <w:t>[Ruben]: (glimlacht) Misschien heb je gelijk, Sam.</w:t>
        <w:br/>
        <w:t>[Sam]: (enthousiast) Kom op, we kunnen dit samen aanpakken.</w:t>
        <w:br/>
        <w:t>[Ruben]: (staat op) Bedankt, Sam. Jij bent een echte vriend.</w:t>
        <w:br/>
        <w:t>[Sam]: (lachend) Dat is wat vrienden doen, Ruben.</w:t>
        <w:br/>
        <w:t>[Ruben]: (kijkt rond) Zullen we iets leuks gaan doen?</w:t>
        <w:br/>
        <w:t>[Sam]: (knikt) Ja, laten we iets leuks doen.</w:t>
        <w:br/>
        <w:t>[Ruben]: (opluchtend) Het voelt goed om niet alleen te zijn.</w:t>
        <w:br/>
        <w:t>[Sam]: (lachend) Precies, vrienden zijn er altijd voor elkaar.</w:t>
        <w:br/>
        <w:t>[Ruben]: (zelfverzekerd) Laten we ervoor zorgen dat niemand zich meer alleen voelt.</w:t>
        <w:br/>
        <w:t>[Sam]: (enthousiast) Goed idee, Ruben!</w:t>
        <w:br/>
        <w:t>[Ruben]: (blij) Samen kunnen we alles aan.</w:t>
        <w:br/>
        <w:t>[Sam]: (opgewekt) Ja, laten we gaan!</w:t>
        <w:br/>
        <w:t>[Ruben]: (loopt met Sam weg) Bedankt, Sam. Echt.</w:t>
        <w:br/>
        <w:t>[Sam]: (vriendschappelijk) Geen probleem, dat is wat vrienden doen.</w:t>
      </w:r>
    </w:p>
    <w:p>
      <w:pPr>
        <w:pStyle w:val="Heading1"/>
      </w:pPr>
      <w:r>
        <w:t>Regie-aanwijzingen</w:t>
      </w:r>
    </w:p>
    <w:p>
      <w:r>
        <w:t>Speel de emoties duidelijk uit. Sam is vriendelijk en geduldig, Ruben begint onzeker maar wordt zelfverzekerder. Gebruik de ruimte om beweging te laten zien van onzekerheid naar vriendschap.</w:t>
      </w:r>
    </w:p>
    <w:p>
      <w:pPr>
        <w:pStyle w:val="Heading1"/>
      </w:pPr>
      <w:r>
        <w:t>Leerdoelen</w:t>
      </w:r>
    </w:p>
    <w:p>
      <w:r>
        <w:t>Leerlingen leren over de impact van vriendschap en hoe ze steun kunnen bieden aan iemand die gepest wordt.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