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Avontuurlijke Onderneming</w:t>
      </w:r>
    </w:p>
    <w:p>
      <w:r>
        <w:rPr>
          <w:b/>
        </w:rPr>
        <w:t xml:space="preserve">Categorieën: </w:t>
      </w:r>
      <w:r>
        <w:t>Leeftijd: Middenbouw, Genre: Avontuur</w:t>
      </w:r>
    </w:p>
    <w:p>
      <w:pPr>
        <w:pStyle w:val="Heading1"/>
      </w:pPr>
      <w:r>
        <w:t>Introductie</w:t>
      </w:r>
    </w:p>
    <w:p>
      <w:r>
        <w:t>In dit avontuur leren Alex en Sam hoe ze een eigen onderneming opzetten. Volg hun reis van idee tot uitvoering terwijl ze samen een limonadekraampje beginnen.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Alex: Een enthousiaste en creatieve leerling met een passie voor ondernemerschap.</w:t>
      </w:r>
    </w:p>
    <w:p>
      <w:pPr>
        <w:pStyle w:val="ListBullet"/>
      </w:pPr>
      <w:r>
        <w:t>• Sam: Een nieuwsgierige en slimme leerling die graag problemen oplost.</w:t>
      </w:r>
    </w:p>
    <w:p>
      <w:pPr>
        <w:pStyle w:val="Heading1"/>
      </w:pPr>
      <w:r>
        <w:t>Het Toneel</w:t>
      </w:r>
    </w:p>
    <w:p>
      <w:r>
        <w:t>Het speelt zich af op een zonnige dag op het schoolplein, waar Alex en Sam een plan smeden voor hun eigen onderneming.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[Alex]: (loopt opgewonden heen en weer) Sam, ik heb een geweldig idee voor een nieuwe onderneming!</w:t>
        <w:br/>
        <w:t>[Sam]: (leunt nieuwsgierig naar voren) Echt waar, Alex? Vertel eens wat je bedacht hebt!</w:t>
        <w:br/>
        <w:t>[Alex]: (wijst naar een denkbeeldige poster) Wat dacht je van een limonadekraampje hier op het schoolplein?</w:t>
        <w:br/>
        <w:t>[Sam]: (klapt in zijn handen) Dat klinkt fantastisch! Maar hoe gaan we dat aanpakken?</w:t>
        <w:br/>
        <w:t>[Alex]: (wijst naar de lucht) Eerst bedenken we een naam. Wat dacht je van 'Zonnige Sipjes'?</w:t>
        <w:br/>
        <w:t>[Sam]: (lachend) Dat klinkt perfect! En we kunnen verschillende smaken aanbieden.</w:t>
        <w:br/>
        <w:t>[Alex]: (knikt enthousiast) Ja! En we kunnen ook gezonde snacks erbij doen, zoals fruitspiesjes.</w:t>
        <w:br/>
        <w:t>[Sam]: (denkt na) Goed idee. Wat hebben we allemaal nodig om te beginnen?</w:t>
        <w:br/>
        <w:t>[Alex]: (lijst op met vingers) Bekers, limonade, fruit en misschien een tafel.</w:t>
        <w:br/>
        <w:t>[Sam]: (maakt een notitie in de lucht) Laten we een lijst maken en kijken wat we kunnen meenemen van thuis.</w:t>
        <w:br/>
        <w:t>[Alex]: (steekt hand op als in een belofte) En we kunnen posters maken om reclame te maken!</w:t>
        <w:br/>
        <w:t>[Sam]: (glimlacht breed) Precies! Ik kan goed tekenen, dus ik maak de posters.</w:t>
        <w:br/>
        <w:t>[Alex]: (met een duim omhoog) Perfect teamwerk! We moeten ook de kosten en prijzen berekenen.</w:t>
        <w:br/>
        <w:t>[Sam]: (doet alsof hij op een rekenmachine tikt) Ja, en we moeten ervoor zorgen dat we wat winst maken.</w:t>
        <w:br/>
        <w:t>[Alex]: (wijst naar een denkbeeldige menigte) En als we succes hebben, kunnen we uitbreiden!</w:t>
        <w:br/>
        <w:t>[Sam]: (knikt instemmend) Misschien kunnen we op het volgende schoolfeest staan.</w:t>
        <w:br/>
        <w:t>[Alex]: (zet zijn handen in zijn zij) Dat zou geweldig zijn! Maar eerst moeten we klein beginnen.</w:t>
        <w:br/>
        <w:t>[Sam]: (pakt onzichtbare spullen op) Laten we aan de slag gaan en alles voorbereiden voor morgen.</w:t>
        <w:br/>
        <w:t>[Alex]: (loopt richting 'uitgang') Ja, ik kan niet wachten om te beginnen, Sam!</w:t>
        <w:br/>
        <w:t>[Sam]: (volgt Alex) Dit wordt een avontuur om nooit te vergeten!</w:t>
        <w:br/>
      </w:r>
    </w:p>
    <w:p>
      <w:pPr>
        <w:pStyle w:val="Heading1"/>
      </w:pPr>
      <w:r>
        <w:t>Regie-aanwijzingen</w:t>
      </w:r>
    </w:p>
    <w:p>
      <w:r>
        <w:t>Laat de karakters levendig en enthousiast zijn. Gebruik duidelijke en expressieve stemmen. Zorg ervoor dat de kinderen zich vrij voelen om te bewegen op het toneel.</w:t>
      </w:r>
    </w:p>
    <w:p>
      <w:pPr>
        <w:pStyle w:val="Heading1"/>
      </w:pPr>
      <w:r>
        <w:t>Leerdoelen</w:t>
      </w:r>
    </w:p>
    <w:p>
      <w:r>
        <w:t>Leerlingen leren over de basisprincipes van ondernemerschap, zoals plannen maken, samenwerking, kostenberekening en marketing.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