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Paasavontuur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Dit script neemt leerlingen mee op een grappig paasavontuur waarin ze leren over samenwerking en tradities terwijl ze plezier hebben.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 en een beetje chaotisch, ze houdt van verrassingen.</w:t>
      </w:r>
    </w:p>
    <w:p>
      <w:pPr>
        <w:pStyle w:val="ListBullet"/>
      </w:pPr>
      <w:r>
        <w:t>• Sam: Rustig en logisch, hij denkt graag na voordat hij iets doet.</w:t>
      </w:r>
    </w:p>
    <w:p>
      <w:pPr>
        <w:pStyle w:val="Heading1"/>
      </w:pPr>
      <w:r>
        <w:t>Het Toneel</w:t>
      </w:r>
    </w:p>
    <w:p>
      <w:r>
        <w:t>Het toneel is een denkbeeldige tuin waar Lotte en Sam op zoek zijn naar paaseieren. Er zijn denkbeeldige struiken en bomen.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(springt op en neer) Sam, ik kan niet wachten om al die paaseieren te vinden!</w:t>
        <w:br/>
        <w:t>[Sam]: (kijkt om zich heen, handen in zijn zakken) Lotte, heb je een plan?</w:t>
        <w:br/>
        <w:t>[Lotte]: (zwaait met haar armen) Plan? We moeten gewoon overal zoeken!</w:t>
        <w:br/>
        <w:t>[Sam]: (wijst naar een denkbeeldige boom) Misschien daar beginnen?</w:t>
        <w:br/>
        <w:t>[Lotte]: (rent naar de boom) Goed idee! Ik voel me net een paashaas!</w:t>
        <w:br/>
        <w:t>[Sam]: (loopt rustig naar de boom) We moeten slim zijn, Lotte.</w:t>
        <w:br/>
        <w:t>[Lotte]: (glimlacht breed) Slim is mijn tweede naam!</w:t>
        <w:br/>
        <w:t>[Sam]: (lacht zachtjes) Dat is nieuw voor mij.</w:t>
        <w:br/>
        <w:t>[Lotte]: (kijkt achter de boom) Geen eieren hier... misschien onder die struik?</w:t>
        <w:br/>
        <w:t>[Sam]: (kijkt naar de struik) Laten we samen kijken.</w:t>
        <w:br/>
        <w:t>[Lotte]: (bukt zich, doet alsof ze zoekt) Zie jij iets?</w:t>
        <w:br/>
        <w:t>[Sam]: (bukt ook) Nee, maar ik zie wel een paashaasvoetafdruk!</w:t>
        <w:br/>
        <w:t>[Lotte]: (verbaasd) Echt waar? Waar dan?</w:t>
        <w:br/>
        <w:t>[Sam]: (wijst naar de grond) Precies hier, kijk maar goed.</w:t>
        <w:br/>
        <w:t>[Lotte]: (turend) Oh, ik zie het! Wat spannend!</w:t>
        <w:br/>
        <w:t>[Sam]: (glimlacht) We zijn op het goede spoor.</w:t>
        <w:br/>
        <w:t>[Lotte]: (staat op) We moeten snel verder zoeken!</w:t>
        <w:br/>
        <w:t>[Sam]: (staat ook op) Misschien kunnen we het beter systematisch doen.</w:t>
        <w:br/>
        <w:t>[Lotte]: (voelt zich energiek) Systeemschiem! Laten we gewoon plezier hebben!</w:t>
        <w:br/>
        <w:t>[Sam]: (lachend) Oké, jij wint. Op naar het volgende avontuur!</w:t>
        <w:br/>
        <w:t>[Lotte]: (rent weg) Eieren, we komen eraan!</w:t>
        <w:br/>
        <w:t>[Sam]: (loopt achter haar aan) Vergeet niet te genieten van het zoeken, Lotte!</w:t>
        <w:br/>
        <w:t>[Lotte]: (draait zich om) Ik geniet al de hele tijd, Sam!</w:t>
        <w:br/>
        <w:t>[Sam]: (lacht) Dan is het goed. Samen vinden we ze allemaal!</w:t>
      </w:r>
    </w:p>
    <w:p>
      <w:pPr>
        <w:pStyle w:val="Heading1"/>
      </w:pPr>
      <w:r>
        <w:t>Regie-aanwijzingen</w:t>
      </w:r>
    </w:p>
    <w:p>
      <w:r>
        <w:t>Lotte is energiek en beweegt veel, Sam is rustiger en nadenkend. Laat de spelers gebruik maken van hun stem om de persoonlijkheden te benadrukken.</w:t>
      </w:r>
    </w:p>
    <w:p>
      <w:pPr>
        <w:pStyle w:val="Heading1"/>
      </w:pPr>
      <w:r>
        <w:t>Leerdoelen</w:t>
      </w:r>
    </w:p>
    <w:p>
      <w:r>
        <w:t>Leerlingen leren over samenwerking en het plezier van tradities zoals paaseieren zoeken.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