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Geheimen van de Dierentuin</w:t>
      </w:r>
    </w:p>
    <w:p>
      <w:r>
        <w:rPr>
          <w:b/>
        </w:rPr>
        <w:t xml:space="preserve">Categorieën: </w:t>
      </w:r>
      <w:r>
        <w:t>Genre: Drama, Leeftijd: Bovenbouw</w:t>
      </w:r>
    </w:p>
    <w:p>
      <w:pPr>
        <w:pStyle w:val="Heading1"/>
      </w:pPr>
      <w:r>
        <w:t>Introductie</w:t>
      </w:r>
    </w:p>
    <w:p>
      <w:r>
        <w:t>In dit theaterscript leren kinderen over de fascinerende wereld van de dierentuin door de ogen van een nieuwsgierige jongen en een ervaren dierenverzorgster.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Milan: Een nieuwsgierige en avontuurlijke jongen die alles wil weten over dieren.</w:t>
      </w:r>
    </w:p>
    <w:p>
      <w:pPr>
        <w:pStyle w:val="ListBullet"/>
      </w:pPr>
      <w:r>
        <w:t>• Lara: Een slimme en geduldige dierenverzorgster die graag haar kennis deelt.</w:t>
      </w:r>
    </w:p>
    <w:p>
      <w:pPr>
        <w:pStyle w:val="Heading1"/>
      </w:pPr>
      <w:r>
        <w:t>Het Toneel</w:t>
      </w:r>
    </w:p>
    <w:p>
      <w:r>
        <w:t>Het speelt zich af in een informele hoek van de dierentuin, naast een groot bord met informatie over dieren.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[Milan]: (kijkt rond, wijst) Wauw, die leeuw is echt indrukwekkend!</w:t>
        <w:br/>
        <w:t>[Lara]: (glimlacht) Ja, leeuwen zijn fascinerend. Ze worden ook wel de koning van de jungle genoemd.</w:t>
        <w:br/>
        <w:t>[Milan]: (verwonderd) Waarom is dat eigenlijk zo?</w:t>
        <w:br/>
        <w:t>[Lara]: (uitleggend) Omdat ze bovenaan de voedselketen staan en een krachtige uitstraling hebben.</w:t>
        <w:br/>
        <w:t>[Milan]: (nieuwsgierig) Wat eten ze dan meestal?</w:t>
        <w:br/>
        <w:t>[Lara]: (serieus) Voornamelijk vlees. Ze jagen op dieren zoals zebra's en antilopen.</w:t>
        <w:br/>
        <w:t>[Milan]: (fronst) Zijn ze niet gevaarlijk voor mensen?</w:t>
        <w:br/>
        <w:t>[Lara]: (schudt hoofd) In het wild kunnen ze dat zijn, maar in de dierentuin zijn ze veilig achter hekken.</w:t>
        <w:br/>
        <w:t>[Milan]: (denkt na) Wat doen jullie als ze ziek worden?</w:t>
        <w:br/>
        <w:t>[Lara]: (uitleggend) Dan komt de dierenarts, die speciaal getraind is om met wilde dieren om te gaan.</w:t>
        <w:br/>
        <w:t>[Milan]: (geïnteresseerd) Krijgen ze dan ook medicijnen zoals wij?</w:t>
        <w:br/>
        <w:t>[Lara]: (knikt) Zeker, we zorgen dat ze alles krijgen wat ze nodig hebben.</w:t>
        <w:br/>
        <w:t>[Milan]: (enthousiast) Dit is zo cool! Heb je ook een favoriet dier?</w:t>
        <w:br/>
        <w:t>[Lara]: (lachend) Lastige vraag, maar ik vind olifanten bijzonder vanwege hun intelligentie.</w:t>
        <w:br/>
        <w:t>[Milan]: (verwonderd) Wat maakt ze zo slim?</w:t>
        <w:br/>
        <w:t>[Lara]: (uitleggend) Ze hebben een goed geheugen en kunnen zelfs emoties tonen zoals wij.</w:t>
        <w:br/>
        <w:t>[Milan]: (verbaasd) Kunnen ze echt verdrietig zijn?</w:t>
        <w:br/>
        <w:t>[Lara]: (serieus) Ja, er zijn gevallen bekend van olifanten die rouwen om hun verlies.</w:t>
        <w:br/>
        <w:t>[Milan]: (respectvol) Dat is echt bijzonder.</w:t>
        <w:br/>
        <w:t>[Lara]: (vriendelijk) Dieren zijn meer zoals ons dan we soms denken.</w:t>
        <w:br/>
        <w:t>[Milan]: (glimlacht) Ik wil later ook met dieren werken!</w:t>
        <w:br/>
        <w:t>[Lara]: (bemoedigend) Dat zou geweldig zijn. Blijf je nieuwsgierigheid volgen!</w:t>
        <w:br/>
        <w:t>[Milan]: (vastberaden) Dat ga ik zeker doen!</w:t>
      </w:r>
    </w:p>
    <w:p>
      <w:pPr>
        <w:pStyle w:val="Heading1"/>
      </w:pPr>
      <w:r>
        <w:t>Regie-aanwijzingen</w:t>
      </w:r>
    </w:p>
    <w:p>
      <w:r>
        <w:t>Zorg dat Milan energiek en nieuwsgierig overkomt, terwijl Lara rustig en informatief is. Gebruik intonatie om de emoties en nuances in de dialogen te benadrukken.</w:t>
      </w:r>
    </w:p>
    <w:p>
      <w:pPr>
        <w:pStyle w:val="Heading1"/>
      </w:pPr>
      <w:r>
        <w:t>Leerdoelen</w:t>
      </w:r>
    </w:p>
    <w:p>
      <w:r>
        <w:t>Leerlingen leren over het gedrag en de verzorging van dieren in een dierentuin, en krijgen inzicht in de voedselketen en dierenwelzijn.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