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Waterstrijd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In 'De Waterstrijd' ontdekken Joris en Emma samen de wonderen van water tijdens een grappig en leerzaam experiment.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Joris: Enthousiast en een beetje slordig, houdt van experimenteren</w:t>
      </w:r>
    </w:p>
    <w:p>
      <w:pPr>
        <w:pStyle w:val="ListBullet"/>
      </w:pPr>
      <w:r>
        <w:t>• Emma: Slim en georganiseerd, heeft een passie voor wetenschap</w:t>
      </w:r>
    </w:p>
    <w:p>
      <w:pPr>
        <w:pStyle w:val="Heading1"/>
      </w:pPr>
      <w:r>
        <w:t>Het Toneel</w:t>
      </w:r>
    </w:p>
    <w:p>
      <w:r>
        <w:t>Een eenvoudige woonkamer met een tafel en twee stoelen. Joris en Emma bereiden samen een waterexperiment voor.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[Joris]: (geeft Emma een grote glimlach) Emma, ik heb een geweldig idee voor ons waterexperiment!</w:t>
        <w:br/>
        <w:t>[Emma]: (kijkt nieuwsgierig) Oh echt? Vertel het me, Joris!</w:t>
        <w:br/>
        <w:t>[Joris]: (zet een glas water op tafel) We kunnen kijken hoeveel objecten we in het water kunnen doen zonder dat het overloopt!</w:t>
        <w:br/>
        <w:t>[Emma]: (lachend) Dat klinkt als een natte boel. Maar interessant!</w:t>
        <w:br/>
        <w:t>[Joris]: (pakt een handvol knikkers) Laten we beginnen met deze knikkers.</w:t>
        <w:br/>
        <w:t>[Emma]: (pakt een notitieboekje) Wacht, ik wil de resultaten opschrijven. Wetenschap, weet je nog?</w:t>
        <w:br/>
        <w:t>[Joris]: (gooit knikkers in het glas) Kijk hoe het water stijgt! Fascinerend, toch?</w:t>
        <w:br/>
        <w:t>[Emma]: (schrijft snel) Ja, dat komt door de opwaartse druk en de ruimte die de knikkers innemen.</w:t>
        <w:br/>
        <w:t>[Joris]: (kijkt naar Emma) Waarom loopt het nog niet over?</w:t>
        <w:br/>
        <w:t>[Emma]: (wijst naar het glas) Dat komt door de oppervlaktespanning van het water.</w:t>
        <w:br/>
        <w:t>[Joris]: (grinnikt) Dus het water houdt zichzelf tegen? Dat is best wel cool.</w:t>
        <w:br/>
        <w:t>[Emma]: (knikt) Precies! Het is net een onzichtbare huid.</w:t>
        <w:br/>
        <w:t>[Joris]: (pakt een potlood) Zullen we iets groters proberen?</w:t>
        <w:br/>
        <w:t>[Emma]: (twijfelt even) Oké, maar voorzichtig. We willen geen waterballet.</w:t>
        <w:br/>
        <w:t>[Joris]: (laat het potlood in het glas zakken) Oh-oh, het water komt hoger!</w:t>
        <w:br/>
        <w:t>[Emma]: (schrijft op) Zie je? Het potlood is te groot. Dat laat de waterlijn stijgen.</w:t>
        <w:br/>
        <w:t>[Joris]: (kijkt verbaasd) Dus het draait allemaal om volume?</w:t>
        <w:br/>
        <w:t>[Emma]: (glimlacht) Precies. En laten we niet vergeten, water is overal om ons heen.</w:t>
        <w:br/>
        <w:t>[Joris]: (enthousiast) Dus we moeten er zuinig op zijn!</w:t>
        <w:br/>
        <w:t>[Emma]: (besluitend) Inderdaad. Laten we het experiment netjes afronden.</w:t>
        <w:br/>
        <w:t>[Joris]: (buigt) Dank voor je wetenschappelijke advies, Emma.</w:t>
        <w:br/>
        <w:t>[Emma]: (lachend) Graag gedaan, Joris. Tot het volgende experiment!</w:t>
      </w:r>
    </w:p>
    <w:p>
      <w:pPr>
        <w:pStyle w:val="Heading1"/>
      </w:pPr>
      <w:r>
        <w:t>Regie-aanwijzingen</w:t>
      </w:r>
    </w:p>
    <w:p>
      <w:r>
        <w:t>Zorg ervoor dat Joris energiek en enthousiast is, terwijl Emma kalm en rationeel blijft. Gebruik stemvariaties om de komische elementen te versterken.</w:t>
      </w:r>
    </w:p>
    <w:p>
      <w:pPr>
        <w:pStyle w:val="Heading1"/>
      </w:pPr>
      <w:r>
        <w:t>Leerdoelen</w:t>
      </w:r>
    </w:p>
    <w:p>
      <w:r>
        <w:t>Leerlingen begrijpen het concept van oppervlaktespanning, volume en het belang van waterbehoud.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