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Timmerman en de Pottenbakker</w:t>
      </w:r>
    </w:p>
    <w:p>
      <w:r>
        <w:rPr>
          <w:b/>
        </w:rPr>
        <w:t xml:space="preserve">Categorieën: </w:t>
      </w:r>
      <w:r>
        <w:t>Genre: Komedie, Leeftijd: Middenbouw</w:t>
      </w:r>
    </w:p>
    <w:p>
      <w:pPr>
        <w:pStyle w:val="Heading1"/>
      </w:pPr>
      <w:r>
        <w:t>Introductie</w:t>
      </w:r>
    </w:p>
    <w:p>
      <w:r>
        <w:t>In dit komische theaterscript ontdekken kinderen de wereld van ambachten. Volg timmerman Tobias en pottenbakker Petra terwijl ze van elkaar leren en plezier beleven in hun werkplaatsen.</w:t>
      </w:r>
    </w:p>
    <w:p>
      <w:pPr>
        <w:pStyle w:val="Heading1"/>
      </w:pPr>
      <w:r>
        <w:t>Karakters</w:t>
      </w:r>
    </w:p>
    <w:p>
      <w:pPr>
        <w:pStyle w:val="ListBullet"/>
      </w:pPr>
      <w:r>
        <w:t>• Tobias: Een enthousiaste en nieuwsgierige timmerman die graag nieuwe dingen leert.</w:t>
      </w:r>
    </w:p>
    <w:p>
      <w:pPr>
        <w:pStyle w:val="ListBullet"/>
      </w:pPr>
      <w:r>
        <w:t>• Petra: Een vrolijke en creatieve pottenbakker die houdt van het delen van haar kennis.</w:t>
      </w:r>
    </w:p>
    <w:p>
      <w:pPr>
        <w:pStyle w:val="Heading1"/>
      </w:pPr>
      <w:r>
        <w:t>Het Toneel</w:t>
      </w:r>
    </w:p>
    <w:p>
      <w:r>
        <w:t>Een eenvoudige werkplaats met een denkbeeldige werkbank en pottenbakkersschijf.</w:t>
      </w:r>
    </w:p>
    <w:p>
      <w:pPr>
        <w:pStyle w:val="Heading1"/>
      </w:pPr>
      <w:r>
        <w:t>Script</w:t>
      </w:r>
    </w:p>
    <w:p>
      <w:pPr>
        <w:spacing w:line="360" w:lineRule="auto"/>
      </w:pPr>
      <w:r>
        <w:t>[Tobias]: (kijkt rond en krabt zijn hoofd) Wow, Petra, je werkplaats is echt indrukwekkend!</w:t>
        <w:br/>
        <w:t>[Petra]: (lachend en wijzend naar de schijf) Dank je, Tobias! Deze pottenbakkersschijf is mijn favoriete gereedschap.</w:t>
        <w:br/>
        <w:t>[Tobias]: (buigt zich voorover om beter te kijken) Zou ik het eens mogen proberen?</w:t>
        <w:br/>
        <w:t>[Petra]: (knikt enthousiast) Natuurlijk! Pak wat klei en probeer een kom te maken.</w:t>
        <w:br/>
        <w:t>[Tobias]: (pakt denkbeeldige klei en begint te kneden) Oké, ik denk dat ik het begin te begrijpen.</w:t>
        <w:br/>
        <w:t>[Petra]: (wijst naar de klei) Vergeet niet om je handen nat te maken, anders blijft de klei plakken!</w:t>
        <w:br/>
        <w:t>[Tobias]: (kijkt verbaasd naar zijn handen) Oh, goed idee! Net als bij hout, moet je goed voorbereid zijn.</w:t>
        <w:br/>
        <w:t>[Petra]: (lachend) Precies! En met pottenbakken moet je ook geduldig zijn.</w:t>
        <w:br/>
        <w:t>[Tobias]: (concentreert zich op de klei) Het lijkt wel een beetje op schuren, maar dan met klei.</w:t>
        <w:br/>
        <w:t>[Petra]: (kijkt goedkeurend) Ja, en als je goed kijkt, zie je hoe de vorm langzaam ontstaat.</w:t>
        <w:br/>
        <w:t>[Tobias]: (verheugd) Kijk, het begint op een kom te lijken!</w:t>
        <w:br/>
        <w:t>[Petra]: (klapt in haar handen) Heel goed, Tobias! Je leert snel.</w:t>
        <w:br/>
        <w:t>[Tobias]: (trots) Bedankt, Petra. Wat zou ik zonder jouw tips doen?</w:t>
        <w:br/>
        <w:t>[Petra]: (glimlacht) Geen probleem. En misschien kan jij mij iets leren over timmeren?</w:t>
        <w:br/>
        <w:t>[Tobias]: (lachend) Zeker weten! Kom je binnenkort langs in mijn werkplaats?</w:t>
        <w:br/>
        <w:t>[Petra]: (knikt) Dat lijkt me geweldig! We kunnen een houten kom maken.</w:t>
        <w:br/>
        <w:t>[Tobias]: (enthousiast) Perfect! Het is altijd leuk om van elkaar te leren.</w:t>
        <w:br/>
        <w:t>[Petra]: (lachend) Ja, elk ambacht heeft zijn eigen magie.</w:t>
        <w:br/>
        <w:t>[Tobias]: (kijkt naar zijn kom) Bedankt voor de les, Petra. Dit was echt leuk.</w:t>
        <w:br/>
        <w:t>[Petra]: (knikt) Graag gedaan, Tobias. Tot snel in jouw werkplaats!</w:t>
      </w:r>
    </w:p>
    <w:p>
      <w:pPr>
        <w:pStyle w:val="Heading1"/>
      </w:pPr>
      <w:r>
        <w:t>Regie-aanwijzingen</w:t>
      </w:r>
    </w:p>
    <w:p>
      <w:r>
        <w:t>Zorg ervoor dat de acteurs duidelijk articuleren en met expressieve gezichtsuitdrukkingen spelen. Tobias is nieuwsgierig en leergierig, terwijl Petra vriendelijk en geduldig is. Gebruik de ruimte om de denkbeeldige werkbank en pottenbakkersschijf te benadrukken.</w:t>
      </w:r>
    </w:p>
    <w:p>
      <w:pPr>
        <w:pStyle w:val="Heading1"/>
      </w:pPr>
      <w:r>
        <w:t>Leerdoelen</w:t>
      </w:r>
    </w:p>
    <w:p>
      <w:r>
        <w:t>Leerlingen maken kennis met ambachten als timmerman en pottenbakker. Ze leren over gereedschappen en technieken zoals de pottenbakkersschijf en het belang van voorbereiding en geduld.</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