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Mysterie van de Oude Eik</w:t>
      </w:r>
    </w:p>
    <w:p>
      <w:r>
        <w:rPr>
          <w:b/>
        </w:rPr>
        <w:t xml:space="preserve">Categorieën: </w:t>
      </w:r>
      <w:r>
        <w:t>Leeftijd: Bovenbouw, Genre: Mysterie</w:t>
      </w:r>
    </w:p>
    <w:p>
      <w:pPr>
        <w:pStyle w:val="Heading1"/>
      </w:pPr>
      <w:r>
        <w:t>Introductie</w:t>
      </w:r>
    </w:p>
    <w:p>
      <w:r>
        <w:t>Na hun ontdekking bij de oude eik, worden Wilgie en Saar uitgenodigd voor een nieuw avontuur. De regen brengt een regenboog, symbool van hoop en verbinding, en leidt hen naar nieuwe geheimen in het bos.</w:t>
      </w:r>
    </w:p>
    <w:p>
      <w:pPr>
        <w:pStyle w:val="Heading1"/>
      </w:pPr>
      <w:r>
        <w:t>Karakters</w:t>
      </w:r>
    </w:p>
    <w:p>
      <w:pPr>
        <w:pStyle w:val="ListBullet"/>
      </w:pPr>
      <w:r>
        <w:t>• Wilgie de Eekhoorn: Nieuwsgierig en vindingrijk, altijd op zoek naar avontuur.</w:t>
      </w:r>
    </w:p>
    <w:p>
      <w:pPr>
        <w:pStyle w:val="ListBullet"/>
      </w:pPr>
      <w:r>
        <w:t>• Saar de Uil: Wijs en kalm, helpt Wilgie graag met raad en daad.</w:t>
      </w:r>
    </w:p>
    <w:p>
      <w:pPr>
        <w:pStyle w:val="Heading1"/>
      </w:pPr>
      <w:r>
        <w:t>Het Toneel</w:t>
      </w:r>
    </w:p>
    <w:p>
      <w:r>
        <w:t>Dezelfde open plek in het bos, maar nu met een zachte regen die de bladeren van de oude eik streelt. Een regenboog verschijnt in de verte.</w:t>
      </w:r>
    </w:p>
    <w:p>
      <w:pPr>
        <w:pStyle w:val="Heading1"/>
      </w:pPr>
      <w:r>
        <w:t>Script</w:t>
      </w:r>
    </w:p>
    <w:p>
      <w:pPr>
        <w:spacing w:line="360" w:lineRule="auto"/>
      </w:pPr>
      <w:r>
        <w:t>[Wilgie]: (springt op en neer) Saar, kijk! De regen maakt alles zo levendig!</w:t>
        <w:br/>
        <w:t>[Saar]: (vleugels uitschudden) Ja, Wilgie. Regen brengt leven, net zoals de verhalen van de eik.</w:t>
        <w:br/>
        <w:t>[Wilgie]: (kijkt naar de regenboog) Wat als deze regenboog ons naar een ander geheim leidt?</w:t>
        <w:br/>
        <w:t>[Saar]: (glimlachend) Regenbogen zijn vaak een symbool van hoop en verbinding.</w:t>
        <w:br/>
        <w:t>[Wilgie]: (enthousiast) Zullen we de regenboog volgen, Saar? Misschien ontdekken we iets nieuws!</w:t>
        <w:br/>
        <w:t>[Saar]: (rustig) We kunnen de kleuren volgen en zien waar ze ons brengen.</w:t>
        <w:br/>
        <w:t>[Wilgie]: (begint te rennen) Kom op, Saar! Laten we beginnen!</w:t>
        <w:br/>
        <w:t>[Saar]: (vliegt naast Wilgie) Onthoud dat elk avontuur ons iets kan leren.</w:t>
        <w:br/>
        <w:t>[Wilgie]: (verrast) Kijk, Saar! Een klein stroompje dat door de regen is ontstaan.</w:t>
        <w:br/>
        <w:t>[Saar]: (onderzoekend) Water is de bron van leven. Het vertelt ons meer over de kringloop van de natuur.</w:t>
        <w:br/>
        <w:t>[Wilgie]: (knielt bij het water) Het is zo helder en fris!</w:t>
        <w:br/>
        <w:t>[Saar]: (wijs) Het water voedt de boom, de boom voedt ons met zijn verhalen.</w:t>
        <w:br/>
        <w:t>[Wilgie]: (denkt na) Alles is met elkaar verbonden, nietwaar?</w:t>
        <w:br/>
        <w:t>[Saar]: (knikkend) Inderdaad, Wilgie. Dat is de magie van de natuur.</w:t>
        <w:br/>
        <w:t>[Wilgie]: (lachend) Ik voel me deel van iets groters.</w:t>
        <w:br/>
        <w:t>[Saar]: (tevreden) En dat is een belangrijke les, Wilgie.</w:t>
        <w:br/>
        <w:t>[Wilgie]: (kijkt naar de regenboog) Zullen we verdergaan?</w:t>
        <w:br/>
        <w:t>[Saar]: (vleugels spreiden) Ja, we hebben nog veel meer om te ontdekken.</w:t>
        <w:br/>
        <w:t>[Wilgie]: (vol vertrouwen) Samen kunnen we alles aan!</w:t>
        <w:br/>
        <w:t>[Saar]: (rustig) En met elk avontuur groeien we in wijsheid.</w:t>
        <w:br/>
        <w:t>[Wilgie]: (glimlachend) Laten we de regenboog volgen tot het einde.</w:t>
        <w:br/>
        <w:t>[Saar]: (lachend) En wie weet welke geheimen we nog zullen ontrafelen.</w:t>
        <w:br/>
      </w:r>
    </w:p>
    <w:p>
      <w:pPr>
        <w:pStyle w:val="Heading1"/>
      </w:pPr>
      <w:r>
        <w:t>Regie-aanwijzingen</w:t>
      </w:r>
    </w:p>
    <w:p>
      <w:r>
        <w:t>De regen en het geluid van ritselende bladeren kunnen worden nagebootst met lichteffecten en zachte achtergrondgeluiden. Wilgie's stem is altijd vol energie, terwijl Saar's stem kalm en geruststellend is.</w:t>
      </w:r>
    </w:p>
    <w:p>
      <w:pPr>
        <w:pStyle w:val="Heading1"/>
      </w:pPr>
      <w:r>
        <w:t>Leerdoelen</w:t>
      </w:r>
    </w:p>
    <w:p>
      <w:r>
        <w:t>Deze scène versterkt het begrip van natuurlijke cyclussen en de onderlinge verbondenheid van ecosystemen. Het stimuleert nieuwsgierigheid en respect voor de natuur.</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