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Carnaval in Groep 8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de vrolijke wereld van Carnaval in groep 8 met dit komische en leerzame theaterscript. Perfect voor een opvoering in de klas!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Tessa: Een energieke en creatieve leerling met een voorliefde voor feesten.</w:t>
      </w:r>
    </w:p>
    <w:p>
      <w:pPr>
        <w:pStyle w:val="ListBullet"/>
      </w:pPr>
      <w:r>
        <w:t>• Bram: Een nieuwsgierige en ietwat nerveuze leerling die graag alles wil begrijpen.</w:t>
      </w:r>
    </w:p>
    <w:p>
      <w:pPr>
        <w:pStyle w:val="Heading1"/>
      </w:pPr>
      <w:r>
        <w:t>Het Toneel</w:t>
      </w:r>
    </w:p>
    <w:p>
      <w:r>
        <w:t>Het klaslokaal van groep 8, versierd met slingers en confetti. Er hangt een vrolijke en verwachtingsvolle sfeer.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[Tessa]: (springt op en neer) Bram, ik kan niet wachten! Het is bijna Carnaval!</w:t>
        <w:br/>
        <w:t>[Bram]: (met gefronste wenkbrauwen) Ja, maar ik snap nog steeds niet waarom het zo'n groot feest is.</w:t>
        <w:br/>
        <w:t>[Tessa]: (lachend) O, Bram! Het is het grootste feest van het jaar in Brabant! We vieren het voordat de vastentijd begint.</w:t>
        <w:br/>
        <w:t>[Bram]: (denkt na) Dus het is een soort van... laatste kans om te feesten?</w:t>
        <w:br/>
        <w:t>[Tessa]: (knikt enthousiast) Precies! En iedereen verkleedt zich en doet gekke dingen.</w:t>
        <w:br/>
        <w:t>[Bram]: (twijfelend) Maar waarom verkleden we ons dan zo raar?</w:t>
        <w:br/>
        <w:t>[Tessa]: (met een geheimzinnig glimlachje) Om even iemand anders te zijn en alles los te laten! Het is traditie!</w:t>
        <w:br/>
        <w:t>[Bram]: (opgelucht) Oh, dat klinkt eigenlijk best leuk. Wat ga jij dragen?</w:t>
        <w:br/>
        <w:t>[Tessa]: (grijnzend) Ik word een piraat! En jij?</w:t>
        <w:br/>
        <w:t>[Bram]: (aarzelend) Misschien... een ridder?</w:t>
        <w:br/>
        <w:t>[Tessa]: (klapt in haar handen) Perfect! We kunnen een hele carnavalsstoet maken!</w:t>
        <w:br/>
        <w:t>[Bram]: (glimlacht) En dan zingen we die carnavalsliedjes, toch?</w:t>
        <w:br/>
        <w:t>[Tessa]: (zingt uitbundig) Alaaf, alaaf, alaaf!</w:t>
        <w:br/>
        <w:t>[Bram]: (lachend) Ik begin het te begrijpen. Het is gewoon een gezellig feest met vrienden.</w:t>
        <w:br/>
        <w:t>[Tessa]: (knikkend) Ja! En vergeet de optocht niet, die is altijd geweldig!</w:t>
        <w:br/>
        <w:t>[Bram]: (opgewonden) Dat klinkt echt leuk. Laten we een plan maken!</w:t>
        <w:br/>
        <w:t>[Tessa]: (pakt een denkbeeldig notitieblok) Oké, eerst moeten we onze outfits perfectioneren.</w:t>
        <w:br/>
        <w:t>[Bram]: (doet alsof hij een ridderhelm opzet) En dan de liedjes oefenen!</w:t>
        <w:br/>
        <w:t>[Tessa]: (enthousiast) En de polonaise natuurlijk!</w:t>
        <w:br/>
        <w:t>[Bram]: (lachend) Ik heb er zin in! Wanneer begint het?</w:t>
        <w:br/>
        <w:t>[Tessa]: (wijst naar de klok) Nog maar een paar dagen, dus snel aan de slag!</w:t>
        <w:br/>
        <w:t>[Bram]: (vastberaden) Goed, ik ben er klaar voor. Alaaf!</w:t>
        <w:br/>
        <w:t>[Tessa]: (juicht) Alaaf! Laten we een feestje bouwen!</w:t>
        <w:br/>
      </w:r>
    </w:p>
    <w:p>
      <w:pPr>
        <w:pStyle w:val="Heading1"/>
      </w:pPr>
      <w:r>
        <w:t>Regie-aanwijzingen</w:t>
      </w:r>
    </w:p>
    <w:p>
      <w:r>
        <w:t>Tessa moet energiek en expressief zijn, terwijl Bram nieuwsgierig en soms onhandig overkomt. Gebruik veel beweging en interactie tussen de karakters.</w:t>
      </w:r>
    </w:p>
    <w:p>
      <w:pPr>
        <w:pStyle w:val="Heading1"/>
      </w:pPr>
      <w:r>
        <w:t>Leerdoelen</w:t>
      </w:r>
    </w:p>
    <w:p>
      <w:r>
        <w:t>Leerlingen leren over de cultuur en tradities van Carnaval in Brabant, inclusief de betekenis van de verkleedpartijen en de vastentijd die erop volgt.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