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Verloren Vriendschap</w:t>
      </w:r>
    </w:p>
    <w:p>
      <w:r>
        <w:rPr>
          <w:b/>
        </w:rPr>
        <w:t xml:space="preserve">Categorieën: </w:t>
      </w:r>
      <w:r>
        <w:t>Genre: Mysterie, Leeftijd: Middenbouw</w:t>
      </w:r>
    </w:p>
    <w:p>
      <w:pPr>
        <w:pStyle w:val="Heading1"/>
      </w:pPr>
      <w:r>
        <w:t>Introductie</w:t>
      </w:r>
    </w:p>
    <w:p>
      <w:r>
        <w:t>In dit spannende theaterscript gaan Mila en Sam op een mysterieus avontuur dat hen leert over de waarde van vriendschap.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Mila: Nieuwsgierig en avontuurlijk</w:t>
      </w:r>
    </w:p>
    <w:p>
      <w:pPr>
        <w:pStyle w:val="ListBullet"/>
      </w:pPr>
      <w:r>
        <w:t>• Sam: Voorzichtig en analytisch</w:t>
      </w:r>
    </w:p>
    <w:p>
      <w:pPr>
        <w:pStyle w:val="Heading1"/>
      </w:pPr>
      <w:r>
        <w:t>Het Toneel</w:t>
      </w:r>
    </w:p>
    <w:p>
      <w:r>
        <w:t>Een verlaten speelplein met een grote, oude boom in het midden. Het is laat in de middag en de zon begint onder te gaan.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[Mila]: (kijkt rond) Sam, ik heb het gevoel dat er iets vreemds is aan deze plek.</w:t>
        <w:br/>
        <w:t>[Sam]: (fronsend) Ik weet het niet, Mila. Het lijkt gewoon een oud speelplein.</w:t>
        <w:br/>
        <w:t>[Mila]: (wijzend naar de boom) Zie je die boom? Ik hoorde dat er ooit een geheime club was die hier samenkwam.</w:t>
        <w:br/>
        <w:t>[Sam]: (nadenkend) Een geheime club? Wat deden ze dan?</w:t>
        <w:br/>
        <w:t>[Mila]: (opgewonden) Ze maakten plannen en bedachten raadsels! Misschien kunnen we er een vinden.</w:t>
        <w:br/>
        <w:t>[Sam]: (aarzelend) Maar wat als we iets verstoren?</w:t>
        <w:br/>
        <w:t>[Mila]: (lachend) Kom op, Sam! Het is vast al eeuwen geleden.</w:t>
        <w:br/>
        <w:t>[Sam]: (zuchtend) Oké, maar laten we voorzichtig zijn.</w:t>
        <w:br/>
        <w:t>[Mila]: (loopt naar de boom) Kijk hier! Er is een inscriptie in de bast.</w:t>
        <w:br/>
        <w:t>[Sam]: (bestudeert de inscriptie) Het zegt: 'Vriendschap is de sleutel'.</w:t>
        <w:br/>
        <w:t>[Mila]: (denkend) Vriendschap... misschien moeten we samenwerken om het mysterie op te lossen.</w:t>
        <w:br/>
        <w:t>[Sam]: (glimlachend) Goed idee, Mila. Waar beginnen we?</w:t>
        <w:br/>
        <w:t>[Mila]: (wijzend naar de grond) Zie je die losse tegels? Misschien is daar iets onder.</w:t>
        <w:br/>
        <w:t>[Sam]: (voorzichtig een tegel optillend) Je hebt gelijk! Er is een klein doosje.</w:t>
        <w:br/>
        <w:t>[Mila]: (opgewonden) Open het, Sam!</w:t>
        <w:br/>
        <w:t>[Sam]: (opent het doosje) Er zit een briefje in.</w:t>
        <w:br/>
        <w:t>[Mila]: (neigend) Wat staat erop?</w:t>
        <w:br/>
        <w:t>[Sam]: (leest) 'Echte vriendschap is niet altijd zichtbaar, maar altijd voelbaar'.</w:t>
        <w:br/>
        <w:t>[Mila]: (glimlachend) Dat is mooi. Misschien is dat het mysterie.</w:t>
        <w:br/>
        <w:t>[Sam]: (nadenkend) Dat betekent dat we onze vriendschap moeten waarderen, ook al zien we het niet altijd.</w:t>
        <w:br/>
        <w:t>[Mila]: (blij) Precies, Sam. Vriendschap is de echte schat.</w:t>
        <w:br/>
        <w:t>[Sam]: (lachend) En dat hebben we samen ontdekt.</w:t>
        <w:br/>
        <w:t>[Mila]: (lachend) Het mysterie van de verloren vriendschap is opgelost!</w:t>
      </w:r>
    </w:p>
    <w:p>
      <w:pPr>
        <w:pStyle w:val="Heading1"/>
      </w:pPr>
      <w:r>
        <w:t>Regie-aanwijzingen</w:t>
      </w:r>
    </w:p>
    <w:p>
      <w:r>
        <w:t>Laat de acteurs gebruik maken van hun stem om spanning en nieuwsgierigheid op te bouwen. De locatie kan met eenvoudige bewegingen voorgesteld worden.</w:t>
      </w:r>
    </w:p>
    <w:p>
      <w:pPr>
        <w:pStyle w:val="Heading1"/>
      </w:pPr>
      <w:r>
        <w:t>Leerdoelen</w:t>
      </w:r>
    </w:p>
    <w:p>
      <w:r>
        <w:t>Leerlingen begrijpen het belang van vriendschap en samenwerken om problemen op te lossen.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