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Ruil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Grote Ruil' ontdekken Sam en Tess de kunst van het ruilen. Dit komische stuk leert kinderen over eerlijkheid, delen en het maken van beslissingen op een leuke en toegankelijke manier.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slimme leerling die altijd op zoek is naar nieuwe avonturen.</w:t>
      </w:r>
    </w:p>
    <w:p>
      <w:pPr>
        <w:pStyle w:val="ListBullet"/>
      </w:pPr>
      <w:r>
        <w:t>• Tess: Een creatieve en ietwat chaotische leerling die vaak in grappige situaties terechtkomt.</w:t>
      </w:r>
    </w:p>
    <w:p>
      <w:pPr>
        <w:pStyle w:val="Heading1"/>
      </w:pPr>
      <w:r>
        <w:t>Het Toneel</w:t>
      </w:r>
    </w:p>
    <w:p>
      <w:r>
        <w:t>Het toneel is een eenvoudig klaslokaal met twee stoelen. Sam en Tess zitten tegenover elkaar.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(enthousiast) Tess, ik heb iets geweldigs om te ruilen!</w:t>
        <w:br/>
        <w:t>[Tess]: (nieuwsgierig) Oh echt? Wat heb je?</w:t>
        <w:br/>
        <w:t>[Sam]: (trots) Een zeldzame knikker! Hij glinstert in het donker.</w:t>
        <w:br/>
        <w:t>[Tess]: (bedenken) Hmm, ik heb die mooie pen die in alle kleuren van de regenboog schrijft.</w:t>
        <w:br/>
        <w:t>[Sam]: (geïnteresseerd) Dat klinkt interessant! Maar waarom wil je hem ruilen?</w:t>
        <w:br/>
        <w:t>[Tess]: (lachend) Hij maakt soms vlekken op mijn handen, maar het is wel de moeite waard.</w:t>
        <w:br/>
        <w:t>[Sam]: (glimlachend) Oké, laten we ruilen! Maar wat als ik spijt krijg?</w:t>
        <w:br/>
        <w:t>[Tess]: (knipogend) Dan ruilen we gewoon terug, geen probleem.</w:t>
        <w:br/>
        <w:t>[Sam]: (opgelucht) Dat is goed om te weten. Hier is de knikker.</w:t>
        <w:br/>
        <w:t>[Tess]: (geeft de pen) En hier is de pen. Kijk, hij schrijft zelfs in het blauw!</w:t>
        <w:br/>
        <w:t>[Sam]: (verbaasd) Wauw, dat is echt tof! Maar kijk, de knikker gloeit al.</w:t>
        <w:br/>
        <w:t>[Tess]: (lachend) Laten we nog meer dingen ruilen, dit is leuk!</w:t>
        <w:br/>
        <w:t>[Sam]: (nadenkend) Wat dacht je van mijn stripboek voor je puzzel?</w:t>
        <w:br/>
        <w:t>[Tess]: (enthousiast) Deal! Maar alleen als het een spannend stripboek is.</w:t>
        <w:br/>
        <w:t>[Sam]: (verzekerend) Het is super spannend, je zult het geweldig vinden.</w:t>
        <w:br/>
        <w:t>[Tess]: (grijnzend) Deze puzzel is ook een uitdaging, maar dat kun jij wel aan.</w:t>
        <w:br/>
        <w:t>[Sam]: (lachend) Ik hou wel van een uitdaging.</w:t>
        <w:br/>
        <w:t>[Tess]: (plagend) Misschien moet ik een ruilwinkel beginnen!</w:t>
        <w:br/>
        <w:t>[Sam]: (lachend) Dat zou je goed kunnen. Je bent een slimme handelaar.</w:t>
        <w:br/>
        <w:t>[Tess]: (trots) Dank je! Zullen we morgen weer ruilen?</w:t>
        <w:br/>
        <w:t>[Sam]: (knikkend) Zeker weten, ik kijk ernaar uit.</w:t>
        <w:br/>
        <w:t>[Tess]: (glimlachend) Tot morgen, Sam!</w:t>
        <w:br/>
        <w:t>[Sam]: (zwaaiend) Tot morgen, Tess!</w:t>
      </w:r>
    </w:p>
    <w:p>
      <w:pPr>
        <w:pStyle w:val="Heading1"/>
      </w:pPr>
      <w:r>
        <w:t>Regie-aanwijzingen</w:t>
      </w:r>
    </w:p>
    <w:p>
      <w:r>
        <w:t>Zorg ervoor dat Sam en Tess energiek en expressief zijn in hun dialogen. Gebruik de ruimte dynamisch, bijvoorbeeld door van stoel te wisselen tijdens het ruilen.</w:t>
      </w:r>
    </w:p>
    <w:p>
      <w:pPr>
        <w:pStyle w:val="Heading1"/>
      </w:pPr>
      <w:r>
        <w:t>Leerdoelen</w:t>
      </w:r>
    </w:p>
    <w:p>
      <w:r>
        <w:t>Leerlingen leren over de waarde van delen en ruilen, en hoe ze beslissingen kunnen maken over wat eerlijk en waardevol is.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