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Paashaas en de Kip in de Ruimte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grappige theaterscript voor kinderen gaan de Paashaas en Kip op een spannend ruimteavontuur. Ontdek hoe ze paaseieren willen verstoppen op de maan!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Paashaas: Enthousiast en nieuwsgierig, houdt van avontuur en het ontdekken van nieuwe dingen.</w:t>
      </w:r>
    </w:p>
    <w:p>
      <w:pPr>
        <w:pStyle w:val="ListBullet"/>
      </w:pPr>
      <w:r>
        <w:t>• Kip: Voorzichtig en slim, denkt graag na voordat ze handelt en is een beetje bang voor het onbekende.</w:t>
      </w:r>
    </w:p>
    <w:p>
      <w:pPr>
        <w:pStyle w:val="Heading1"/>
      </w:pPr>
      <w:r>
        <w:t>Het Toneel</w:t>
      </w:r>
    </w:p>
    <w:p>
      <w:r>
        <w:t>In een ruimtecapsule zwevend tussen de sterren, omgeven door de aarde en maan die door de ramen zichtbaar zijn.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[Paashaas]: (springt op en neer) Wow, Kip! Kijk naar al die sterren!</w:t>
        <w:br/>
        <w:t>[Kip]: (kijkt zenuwachtig rond) Ja, maar waarom moesten we nu de ruimte in?</w:t>
        <w:br/>
        <w:t>[Paashaas]: (wijst naar buiten) Omdat we willen weten waar de paaseieren het best verstopt kunnen worden, toch?</w:t>
        <w:br/>
        <w:t>[Kip]: (fronst) Maar paaseieren in de ruimte? Dat klinkt een beetje vreemd.</w:t>
        <w:br/>
        <w:t>[Paashaas]: (lachend) Nou, waarom niet? Misschien vinden we hier een supergeheim plekje!</w:t>
        <w:br/>
        <w:t>[Kip]: (zucht) Ik hoop alleen dat we de weg terug naar de aarde niet vergeten.</w:t>
        <w:br/>
        <w:t>[Paashaas]: (zwaait met zijn armen) Maak je geen zorgen! We hebben ons ruimtekaartje!</w:t>
        <w:br/>
        <w:t>[Kip]: (houdt een kaart omhoog) Oh ja, deze kaart met allemaal gekke lijnen.</w:t>
        <w:br/>
        <w:t>[Paashaas]: (wijst enthousiast) Daar! Dat lijkt op een mooie plek om te landen!</w:t>
        <w:br/>
        <w:t>[Kip]: (kijkt bezorgd) Maar dat is de maan, geen plek voor paaseieren.</w:t>
        <w:br/>
        <w:t>[Paashaas]: (lachend) Geen probleem! We kunnen gewoon even rondkijken.</w:t>
        <w:br/>
        <w:t>[Kip]: (weet niet zeker) Oké, maar we moeten voorzichtig zijn.</w:t>
        <w:br/>
        <w:t>[Paashaas]: (springt op) Laten we de maan onderzoeken! Wie weet wat we vinden?</w:t>
        <w:br/>
        <w:t>[Kip]: (kijkt door het raam) Het is wel mooi, al die kraters en heuvels.</w:t>
        <w:br/>
        <w:t>[Paashaas]: (knikt) En misschien woont er wel een maanhaas!</w:t>
        <w:br/>
        <w:t>[Kip]: (grinnikend) Of een maan-kip die ons kan helpen.</w:t>
        <w:br/>
        <w:t>[Paashaas]: (blij) Ja, en dan kunnen we samen de paaseieren verstoppen!</w:t>
        <w:br/>
        <w:t>[Kip]: (kijkt op de klok) We moeten wel op tijd terug zijn voor Pasen.</w:t>
        <w:br/>
        <w:t>[Paashaas]: (kijkt serieus) Natuurlijk, Kip. We redden het wel!</w:t>
        <w:br/>
        <w:t>[Kip]: (glimlacht) Oké, ik vertrouw je. Laten we landen!</w:t>
        <w:br/>
        <w:t>[Paashaas]: (zet helm op) Vooruit, op naar het maanavontuur!</w:t>
        <w:br/>
        <w:t>[Kip]: (zet ook helm op) Hopelijk hebben we genoeg brandstof.</w:t>
        <w:br/>
        <w:t>[Paashaas]: (controleert meter) Genoeg om de sterren te bereiken!</w:t>
        <w:br/>
        <w:t>[Kip]: (lacht) En terug naar de aarde, toch?</w:t>
        <w:br/>
        <w:t>[Paashaas]: (knikt) Natuurlijk, en met geweldige paasei-ideeën!</w:t>
        <w:br/>
        <w:t>[Kip]: (met vertrouwen) Laten we gaan, Paashaas!</w:t>
        <w:br/>
        <w:t>[Paashaas]: (enthousiast) Op naar het avontuur!</w:t>
        <w:br/>
        <w:t>[Kip]: (lachend) Op naar de maan!</w:t>
      </w:r>
    </w:p>
    <w:p>
      <w:pPr>
        <w:pStyle w:val="Heading1"/>
      </w:pPr>
      <w:r>
        <w:t>Regie-aanwijzingen</w:t>
      </w:r>
    </w:p>
    <w:p>
      <w:r>
        <w:t>De Paashaas is altijd energiek en beweegt veel, terwijl de Kip wat voorzichtiger en bedachtzaam acteert. Verander stemintonaties om de karakters levendig te maken.</w:t>
      </w:r>
    </w:p>
    <w:p>
      <w:pPr>
        <w:pStyle w:val="Heading1"/>
      </w:pPr>
      <w:r>
        <w:t>Leerdoelen</w:t>
      </w:r>
    </w:p>
    <w:p>
      <w:r>
        <w:t>Leerlingen leren over ruimte en de maan, en ontwikkelen hun verbeelding en expressie door de personages tot leven te brengen.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