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Ruimteavontuur: Op Zoek naar de Sterren</w:t>
      </w:r>
    </w:p>
    <w:p>
      <w:r>
        <w:rPr>
          <w:b/>
        </w:rPr>
        <w:t xml:space="preserve">Categorieën: </w:t>
      </w:r>
      <w:r>
        <w:t>Leeftijd: Bovenbouw, Genre: Avontuur</w:t>
      </w:r>
    </w:p>
    <w:p>
      <w:pPr>
        <w:pStyle w:val="Heading1"/>
      </w:pPr>
      <w:r>
        <w:t>Introductie</w:t>
      </w:r>
    </w:p>
    <w:p>
      <w:r>
        <w:t>Ga mee op avontuur met Astronaut Alex en Astronaut Sam terwijl ze de geheimen van de sterren ontdekken in de ruimte.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Astronaut Alex: Enthousiast en avontuurlijk, houdt van ontdekken en leren over de ruimte.</w:t>
      </w:r>
    </w:p>
    <w:p>
      <w:pPr>
        <w:pStyle w:val="ListBullet"/>
      </w:pPr>
      <w:r>
        <w:t>• Astronaut Sam: Praktisch en nieuwsgierig, altijd op zoek naar antwoorden op mysterieuze vragen.</w:t>
      </w:r>
    </w:p>
    <w:p>
      <w:pPr>
        <w:pStyle w:val="Heading1"/>
      </w:pPr>
      <w:r>
        <w:t>Het Toneel</w:t>
      </w:r>
    </w:p>
    <w:p>
      <w:r>
        <w:t>Een denkbeeldig ruimteschip, zwevend in de diepten van de ruimte. De sterren flikkeren door de grote ramen.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[Astronaut Alex]: (kijkt uit het raam) Wow, Sam! Kijk naar al die sterren. Heb je ooit zoiets gezien?</w:t>
        <w:br/>
        <w:t>[Astronaut Sam]: (controleert instrumenten) Nee, Alex, dit is geweldig! Wist je dat sommige van die sterren al dood zijn?</w:t>
        <w:br/>
        <w:t>[Astronaut Alex]: (verbaasd) Echt waar? Hoe kan dat?</w:t>
        <w:br/>
        <w:t>[Astronaut Sam]: (lachend) Wel, het licht van sterren kan miljoenen jaren reizen voordat het ons bereikt. We zien soms hun verleden.</w:t>
        <w:br/>
        <w:t>[Astronaut Alex]: (denkt na) Dat is fascinerend. Het is alsof we terug in de tijd kijken.</w:t>
        <w:br/>
        <w:t>[Astronaut Sam]: (wijst naar een ster) Zie je die heldere ster daar? Dat is Sirius, de helderste ster aan onze nachthemel.</w:t>
        <w:br/>
        <w:t>[Astronaut Alex]: (vol bewondering) Sirius! Ik heb erover gelezen. Wist je dat het twee sterren zijn?</w:t>
        <w:br/>
        <w:t>[Astronaut Sam]: (knikt) Ja, een dubbelster. Dat betekent dat er twee sterren om elkaar heen draaien.</w:t>
        <w:br/>
        <w:t>[Astronaut Alex]: (leert graag) En kijk! Daar is Orion, een sterrenbeeld.</w:t>
        <w:br/>
        <w:t>[Astronaut Sam]: (fiere glimlach) Goed gespot, Alex. Orion is gemakkelijk te herkennen aan zijn gordel.</w:t>
        <w:br/>
        <w:t>[Astronaut Alex]: (enthousiast) Dit is als een schatkaart, vol met mysteries om te ontdekken.</w:t>
        <w:br/>
        <w:t>[Astronaut Sam]: (serieus) We moeten de tijd in de gaten houden. Onze zuurstofvoorraad is niet oneindig.</w:t>
        <w:br/>
        <w:t>[Astronaut Alex]: (kijkt naar de instrumenten) Goed punt, Sam. We zijn hier niet voor altijd.</w:t>
        <w:br/>
        <w:t>[Astronaut Sam]: (peinzend) Maar wat we hier leren, nemen we voor altijd mee, toch?</w:t>
        <w:br/>
        <w:t>[Astronaut Alex]: (glimlacht) Absoluut. De ruimte is als een groot boek vol verhalen.</w:t>
        <w:br/>
        <w:t>[Astronaut Sam]: (wijst naar een notitieblok) Laten we notities maken van alles wat we zien.</w:t>
        <w:br/>
        <w:t>[Astronaut Alex]: (pakt pen en papier) Goede idee, Sam. Laten we beginnen met Sirius.</w:t>
        <w:br/>
        <w:t>[Astronaut Sam]: (schrijft mee) En vergeet Orion niet, onze gids in de nacht.</w:t>
        <w:br/>
        <w:t>[Astronaut Alex]: (enthousiast) Dit avontuur is pas het begin van onze ontdekkingsreis.</w:t>
        <w:br/>
        <w:t>[Astronaut Sam]: (knikt instemmend) En er zijn nog zoveel sterren te verkennen.</w:t>
        <w:br/>
        <w:t>[Astronaut Alex]: (kijkt naar de sterren) Laten we nooit stoppen met ontdekken, Sam.</w:t>
        <w:br/>
        <w:t>[Astronaut Sam]: (kijkt ook) Nooit, Alex. De ruimte wacht op ons.</w:t>
        <w:br/>
      </w:r>
    </w:p>
    <w:p>
      <w:pPr>
        <w:pStyle w:val="Heading1"/>
      </w:pPr>
      <w:r>
        <w:t>Regie-aanwijzingen</w:t>
      </w:r>
    </w:p>
    <w:p>
      <w:r>
        <w:t>Gebruik je stem om enthousiasme en nieuwsgierigheid te tonen. Beeld de ruimte uit door de bewegingen van kijken en wijzen.</w:t>
      </w:r>
    </w:p>
    <w:p>
      <w:pPr>
        <w:pStyle w:val="Heading1"/>
      </w:pPr>
      <w:r>
        <w:t>Leerdoelen</w:t>
      </w:r>
    </w:p>
    <w:p>
      <w:r>
        <w:t>Leerlingen ontdekken feiten over sterren, lichtjaren, en sterrenbeelden. Bevordert interesse in astronomie.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