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Ondergrondse Ontdekkingsreis</w:t>
      </w:r>
    </w:p>
    <w:p>
      <w:r>
        <w:rPr>
          <w:b/>
        </w:rPr>
        <w:t xml:space="preserve">Categorieën: </w:t>
      </w:r>
      <w:r>
        <w:t>Genre: Komedie, Leeftijd: Bovenbouw</w:t>
      </w:r>
    </w:p>
    <w:p>
      <w:pPr>
        <w:pStyle w:val="Heading1"/>
      </w:pPr>
      <w:r>
        <w:t>Introductie</w:t>
      </w:r>
    </w:p>
    <w:p>
      <w:r>
        <w:t>In dit grappige theaterscript ontdekken Karel en Marieke de fascinerende wereld onder onze voeten. Bereid je voor op een ondergronds avontuur vol humor en verrassingen.</w:t>
      </w:r>
    </w:p>
    <w:p>
      <w:pPr>
        <w:pStyle w:val="Heading1"/>
      </w:pPr>
      <w:r>
        <w:t>Karakters</w:t>
      </w:r>
    </w:p>
    <w:p>
      <w:pPr>
        <w:pStyle w:val="ListBullet"/>
      </w:pPr>
      <w:r>
        <w:t>• Karel: Een nieuwsgierige en enthousiaste leerling die graag alles wil weten over de wereld, vooral wat er onder de grond gebeurt.</w:t>
      </w:r>
    </w:p>
    <w:p>
      <w:pPr>
        <w:pStyle w:val="ListBullet"/>
      </w:pPr>
      <w:r>
        <w:t>• Marieke: Een slimme en ietwat sarcastische leerling die graag feiten deelt en anderen graag op hun plek zet met humor.</w:t>
      </w:r>
    </w:p>
    <w:p>
      <w:pPr>
        <w:pStyle w:val="Heading1"/>
      </w:pPr>
      <w:r>
        <w:t>Het Toneel</w:t>
      </w:r>
    </w:p>
    <w:p>
      <w:r>
        <w:t>De scène speelt zich af op een plek die symbool staat voor de ondergrondse wereld, maar eigenlijk gewoon een open ruimte is. De kinderen zitten op hun knieën, alsof ze in de aarde graven.</w:t>
      </w:r>
    </w:p>
    <w:p>
      <w:pPr>
        <w:pStyle w:val="Heading1"/>
      </w:pPr>
      <w:r>
        <w:t>Script</w:t>
      </w:r>
    </w:p>
    <w:p>
      <w:pPr>
        <w:spacing w:line="360" w:lineRule="auto"/>
      </w:pPr>
      <w:r>
        <w:t>[Karel]: (opgewonden) Wist je dat er hele steden onder de grond zijn, Marieke?</w:t>
        <w:br/>
        <w:t>[Marieke]: (grinnikend) Natuurlijk, Karel. Ze noemen het mollensteden.</w:t>
        <w:br/>
        <w:t>[Karel]: (graven met handen) Nee, serieus! Er zijn gangen en tunnels overal.</w:t>
        <w:br/>
        <w:t>[Marieke]: (schouderophalend) En wormen die het druk hebben met hun ondergrondse disco.</w:t>
        <w:br/>
        <w:t>[Karel]: (lachend) Ik wou dat ik een worm was, dan kon ik overal heen graven.</w:t>
        <w:br/>
        <w:t>[Marieke]: (kijkend naar handen) Maar zou je dan ook zo slijmerig willen zijn?</w:t>
        <w:br/>
        <w:t>[Karel]: (nadenkend) Misschien niet... maar hoe cool zou het zijn om als een mol te leven?</w:t>
        <w:br/>
        <w:t>[Marieke]: (speels) Nou, je hebt al genoeg modder op je gezicht voor de rol.</w:t>
        <w:br/>
        <w:t>[Karel]: (veegt gezicht af) Oké, oké. Maar serieus, wat denk je dat we onder ons missen?</w:t>
        <w:br/>
        <w:t>[Marieke]: (wijs) Grondstoffen, zoals goud en fossielen. Maar geen schatkaart, helaas.</w:t>
        <w:br/>
        <w:t>[Karel]: (verbaasd) Goud? Onder onze voeten?</w:t>
        <w:br/>
        <w:t>[Marieke]: (knikt) En wie weet, misschien ook een massa goudvissen.</w:t>
        <w:br/>
        <w:t>[Karel]: (lachend) Goudvissen onder de grond? Dat zou pas een ontdekking zijn!</w:t>
        <w:br/>
        <w:t>[Marieke]: (glimlachend) In jouw wereld is alles mogelijk, Karel.</w:t>
        <w:br/>
        <w:t>[Karel]: (enthousiast) Laten we een ondergronds avontuur plannen!</w:t>
        <w:br/>
        <w:t>[Marieke]: (lachend) Met of zonder wormen?</w:t>
        <w:br/>
        <w:t>[Karel]: (grappend) Laten we de wormen thuislaten, we hebben onze handen vol aan de mollen.</w:t>
        <w:br/>
        <w:t>[Marieke]: (speels) En vergeet de schatten niet. Misschien vinden we wel een oude schoen.</w:t>
        <w:br/>
        <w:t>[Karel]: (schaterend) Dat zou geweldig zijn! Een schoen van een mollenprins!</w:t>
        <w:br/>
        <w:t>[Marieke]: (zwaait met handen) Voorzichtig Karel, anders worden we zelf nog onderdeel van een verhaal.</w:t>
        <w:br/>
        <w:t>[Karel]: (knipoogt) Dat zou helemaal niet erg zijn. Kom je mee?</w:t>
        <w:br/>
        <w:t>[Marieke]: (lachend) Altijd, als ik maar mijn laarzen kan aanhouden.</w:t>
      </w:r>
    </w:p>
    <w:p>
      <w:pPr>
        <w:pStyle w:val="Heading1"/>
      </w:pPr>
      <w:r>
        <w:t>Regie-aanwijzingen</w:t>
      </w:r>
    </w:p>
    <w:p>
      <w:r>
        <w:t>Het is belangrijk dat Karel energiek en levendig is, terwijl Marieke met een droge humor spreekt. Gebruik de ruimte om te bewegen alsof er echt gegraven wordt.</w:t>
      </w:r>
    </w:p>
    <w:p>
      <w:pPr>
        <w:pStyle w:val="Heading1"/>
      </w:pPr>
      <w:r>
        <w:t>Leerdoelen</w:t>
      </w:r>
    </w:p>
    <w:p>
      <w:r>
        <w:t>Leerlingen leren over het ecosysteem onder de grond, inclusief het bestaan van tunnels, mollen en het belang van bodemleven.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