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Verborgen Schat van Vriendschap</w:t>
      </w:r>
    </w:p>
    <w:p>
      <w:r>
        <w:rPr>
          <w:b/>
        </w:rPr>
        <w:t xml:space="preserve">Categorieën: </w:t>
      </w:r>
      <w:r>
        <w:t>Genre: Avontuur, Leeftijd: Bovenbouw</w:t>
      </w:r>
    </w:p>
    <w:p>
      <w:pPr>
        <w:pStyle w:val="Heading1"/>
      </w:pPr>
      <w:r>
        <w:t>Introductie</w:t>
      </w:r>
    </w:p>
    <w:p>
      <w:r>
        <w:t>In dit spannende avontuur gaan Sam en Lotte op zoek naar een verborgen schat en ontdekken ze dat de grootste schat in hun vriendschap ligt.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avontuurlijke en dappere leerling die altijd op zoek is naar nieuwe uitdagingen.</w:t>
      </w:r>
    </w:p>
    <w:p>
      <w:pPr>
        <w:pStyle w:val="ListBullet"/>
      </w:pPr>
      <w:r>
        <w:t>• Lotte: Een bedachtzame en slimme leerling die graag problemen oplost met haar kennis.</w:t>
      </w:r>
    </w:p>
    <w:p>
      <w:pPr>
        <w:pStyle w:val="Heading1"/>
      </w:pPr>
      <w:r>
        <w:t>Het Toneel</w:t>
      </w:r>
    </w:p>
    <w:p>
      <w:r>
        <w:t>Een zonnig schoolplein met een grote eik in het midden. Sam en Lotte zitten samen op een bankje, in gesprek over een schatkaart die ze hebben gevonden.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(enthousiast) Kijk Lotte, deze schatkaart wijst naar een plek vlakbij de oude eik!</w:t>
        <w:br/>
        <w:t>[Lotte]: (nadenkend) Interessant, Sam. Maar wat als het gevaarlijk is?</w:t>
        <w:br/>
        <w:t>[Sam]: (lachend) Kom op, Lotte! Een beetje avontuur kan geen kwaad.</w:t>
        <w:br/>
        <w:t>[Lotte]: (glimlachend) Oké, maar we moeten wel slim zijn. Wat is onze eerste stap?</w:t>
        <w:br/>
        <w:t>[Sam]: (wijzend) We volgen deze lijn naar de geheime grot, denk ik.</w:t>
        <w:br/>
        <w:t>[Lotte]: (knikkend) En we moeten ook letten op de aanwijzingen onderweg.</w:t>
        <w:br/>
        <w:t>[Sam]: (zelfverzekerd) Met jouw brein en mijn moed kunnen we alles aan!</w:t>
        <w:br/>
        <w:t>[Lotte]: (lachend) Deal, maar laten we voorzichtig zijn.</w:t>
        <w:br/>
        <w:t>[Sam]: (kijkend naar de kaart) Hier... dit is de eerste aanwijzing.</w:t>
        <w:br/>
        <w:t>[Lotte]: (wijzend) Die steen lijkt bijzonder. Misschien moeten we daar beginnen.</w:t>
        <w:br/>
        <w:t>[Sam]: (opgewonden) Ja! Laten we de steen omdraaien.</w:t>
        <w:br/>
        <w:t>[Lotte]: (voorzichtig) Wacht, ik zie iets glinsteren eronder.</w:t>
        <w:br/>
        <w:t>[Sam]: (verrast) Een sleutel! Die hebben we nodig.</w:t>
        <w:br/>
        <w:t>[Lotte]: (nadenkend) Goed. De sleutel past vast ergens in.</w:t>
        <w:br/>
        <w:t>[Sam]: (vragen) Maar waar, Lotte?</w:t>
        <w:br/>
        <w:t>[Lotte]: (wijzend) Volgens de kaart bij de wortels van de eik.</w:t>
        <w:br/>
        <w:t>[Sam]: (haastig) Laten we gaan kijken!</w:t>
        <w:br/>
        <w:t>[Lotte]: (lachend) Oké, maar rustig aan.</w:t>
        <w:br/>
        <w:t>[Sam]: (opgewonden) Hier is het, bij de wortels.</w:t>
        <w:br/>
        <w:t>[Lotte]: (wijzend) Daar is een klein deurtje.</w:t>
        <w:br/>
        <w:t>[Sam]: (verwonderd) Wat zou erin zitten?</w:t>
        <w:br/>
        <w:t>[Lotte]: (zacht) Laten we samen kijken.</w:t>
        <w:br/>
        <w:t>[Sam]: (openend) Het is... een vriendschapsmedaille!</w:t>
        <w:br/>
        <w:t>[Lotte]: (glimlachend) Een herinnering aan onze vriendschap.</w:t>
        <w:br/>
        <w:t>[Sam]: (blij) Het mooiste avontuur ooit!</w:t>
        <w:br/>
        <w:t>[Lotte]: (tevreden) Vriendschap is de grootste schat.</w:t>
      </w:r>
    </w:p>
    <w:p>
      <w:pPr>
        <w:pStyle w:val="Heading1"/>
      </w:pPr>
      <w:r>
        <w:t>Regie-aanwijzingen</w:t>
      </w:r>
    </w:p>
    <w:p>
      <w:r>
        <w:t>Zorg ervoor dat Sam energiek en enthousiast spreekt, terwijl Lotte kalm en bedachtzaam blijft. Gebruik de ruimte om beweging rondom de denkbeeldige eik te suggereren.</w:t>
      </w:r>
    </w:p>
    <w:p>
      <w:pPr>
        <w:pStyle w:val="Heading1"/>
      </w:pPr>
      <w:r>
        <w:t>Leerdoelen</w:t>
      </w:r>
    </w:p>
    <w:p>
      <w:r>
        <w:t>Leerlingen ontdekken dat samenwerken en elkaars kwaliteiten waarderen belangrijk zijn in een vriendschap.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