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Wijsheid van Pasen</w:t>
      </w:r>
    </w:p>
    <w:p>
      <w:r>
        <w:rPr>
          <w:b/>
        </w:rPr>
        <w:t xml:space="preserve">Categorieën: </w:t>
      </w:r>
      <w:r>
        <w:t>Leeftijd: Bovenbouw, Genre: Historisch</w:t>
      </w:r>
    </w:p>
    <w:p>
      <w:pPr>
        <w:pStyle w:val="Heading1"/>
      </w:pPr>
      <w:r>
        <w:t>Introductie</w:t>
      </w:r>
    </w:p>
    <w:p>
      <w:r>
        <w:t>Dit script neemt leerlingen mee naar de tijd van Pasen, waar Maria en Marcus reflecteren op de betekenis van Jezus' opstanding en zijn lessen.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Maria: Een nieuwsgierige en vriendelijke leerling van Jezus, altijd op zoek naar meer kennis.</w:t>
      </w:r>
    </w:p>
    <w:p>
      <w:pPr>
        <w:pStyle w:val="ListBullet"/>
      </w:pPr>
      <w:r>
        <w:t>• Marcus: Een dappere en bedachtzame volgeling van Jezus, die graag dingen begrijpt voor hij handelt.</w:t>
      </w:r>
    </w:p>
    <w:p>
      <w:pPr>
        <w:pStyle w:val="Heading1"/>
      </w:pPr>
      <w:r>
        <w:t>Het Toneel</w:t>
      </w:r>
    </w:p>
    <w:p>
      <w:r>
        <w:t>Een rustige tuin net buiten Jeruzalem, waar Maria en Marcus elkaar ontmoeten om te praten over de gebeurtenissen rondom Pasen.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[Maria]: (kijkt rond) Wat een prachtige ochtend, Marcus. Het voelt alsof er iets bijzonders in de lucht hangt.</w:t>
        <w:br/>
        <w:t>[Marcus]: (knikt nadenkend) Ja, Maria, ik voel het ook. Wat een wonderlijke tijd om te leven.</w:t>
        <w:br/>
        <w:t>[Maria]: (enthousiast) Weet je nog wat Jezus ons vertelde over liefde en vergeving?</w:t>
        <w:br/>
        <w:t>[Marcus]: (serieus) Ja, zijn woorden blijven bij mij. Vooral hoe hij sprak over opoffering voor anderen.</w:t>
        <w:br/>
        <w:t>[Maria]: (verwonderd) En nu met Pasen, het is alsof zijn boodschap nog sterker is geworden.</w:t>
        <w:br/>
        <w:t>[Marcus]: (nadenkend) Inderdaad, zijn opstanding heeft ons hoop gegeven, een nieuw begin.</w:t>
        <w:br/>
        <w:t>[Maria]: (glimlachend) Ik voel me dankbaar dat we zijn lessen mogen volgen.</w:t>
        <w:br/>
        <w:t>[Marcus]: (glimlach) En dat we ze kunnen delen met anderen, dat is onze taak.</w:t>
        <w:br/>
        <w:t>[Maria]: (kijkt omhoog) Marcus, denk je dat we ooit volledig zullen begrijpen wat er is gebeurd?</w:t>
        <w:br/>
        <w:t>[Marcus]: (zachtjes) Misschien niet helemaal, maar ik weet dat het ons inspireert om beter te zijn.</w:t>
        <w:br/>
        <w:t>[Maria]: (vastberaden) Laten we zijn boodschap verspreiden, zodat iedereen het goede nieuws hoort.</w:t>
        <w:br/>
        <w:t>[Marcus]: (knikt) Ja, Maria. Laten we samen werken aan een betere wereld.</w:t>
        <w:br/>
        <w:t>[Maria]: (opgewonden) We kunnen beginnen door anderen te helpen, zoals Jezus ons leerde.</w:t>
        <w:br/>
        <w:t>[Marcus]: (bemoedigend) En door vergeving te tonen, zelfs als het moeilijk is.</w:t>
        <w:br/>
        <w:t>[Maria]: (lachend) Het voelt als een grote verantwoordelijkheid, maar ook als een eer.</w:t>
        <w:br/>
        <w:t>[Marcus]: (trots) Precies, het is een eer om zijn volgelingen te zijn.</w:t>
        <w:br/>
        <w:t>[Maria]: (kijkt naar de grond) Denk je dat we ooit zo moedig kunnen zijn als hij was?</w:t>
        <w:br/>
        <w:t>[Marcus]: (ernstig) We kunnen het proberen, stap voor stap, en leren van onze fouten.</w:t>
        <w:br/>
        <w:t>[Maria]: (beslist) Ja, en we hebben elkaar om elkaar te steunen.</w:t>
        <w:br/>
        <w:t>[Marcus]: (vriendelijk) Samen zijn we sterker, Maria.</w:t>
        <w:br/>
        <w:t>[Maria]: (knikt) Laten we beginnen met vandaag, Marcus. Er is zoveel te doen.</w:t>
        <w:br/>
        <w:t>[Marcus]: (lachend) Ja, laten we aan de slag gaan. Een nieuwe dag, een nieuw begin!</w:t>
      </w:r>
    </w:p>
    <w:p>
      <w:pPr>
        <w:pStyle w:val="Heading1"/>
      </w:pPr>
      <w:r>
        <w:t>Regie-aanwijzingen</w:t>
      </w:r>
    </w:p>
    <w:p>
      <w:r>
        <w:t>De acteurs moeten rustige en vriendelijke stemmen gebruiken, met een gevoel van verwondering en hoop. De tuin kan gesuggereerd worden door een open ruimte.</w:t>
      </w:r>
    </w:p>
    <w:p>
      <w:pPr>
        <w:pStyle w:val="Heading1"/>
      </w:pPr>
      <w:r>
        <w:t>Leerdoelen</w:t>
      </w:r>
    </w:p>
    <w:p>
      <w:r>
        <w:t>Leerlingen leren over de betekenis van Pasen, de opstanding van Jezus, en de waarden van liefde, vergeving, en hoop.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