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Mysterie van de Verdwenen Magneet</w:t>
      </w:r>
    </w:p>
    <w:p>
      <w:r>
        <w:rPr>
          <w:b/>
        </w:rPr>
        <w:t xml:space="preserve">Categorieën: </w:t>
      </w:r>
      <w:r>
        <w:t>Leeftijd: Middenbouw, Genre: Avontuur</w:t>
      </w:r>
    </w:p>
    <w:p>
      <w:pPr>
        <w:pStyle w:val="Heading1"/>
      </w:pPr>
      <w:r>
        <w:t>Introductie</w:t>
      </w:r>
    </w:p>
    <w:p>
      <w:r>
        <w:t>In dit spannende theaterscript volgen we Lotte en Sam terwijl ze de mysterieuze verdwijning van hun magneet oplossen. Onderweg leren ze over magnetisme en het belang van nieuwsgierigheid en experimenteren in de wetenschap.</w:t>
      </w:r>
    </w:p>
    <w:p>
      <w:pPr>
        <w:pStyle w:val="Heading1"/>
      </w:pPr>
      <w:r>
        <w:t>Karakters</w:t>
      </w:r>
    </w:p>
    <w:p>
      <w:pPr>
        <w:pStyle w:val="ListBullet"/>
      </w:pPr>
      <w:r>
        <w:t>• Lotte: Een nieuwsgierig en avontuurlijk meisje, altijd op zoek naar antwoorden.</w:t>
      </w:r>
    </w:p>
    <w:p>
      <w:pPr>
        <w:pStyle w:val="ListBullet"/>
      </w:pPr>
      <w:r>
        <w:t>• Sam: Een slimme en rustige jongen die graag puzzels oplost en veel kennis heeft over techniek.</w:t>
      </w:r>
    </w:p>
    <w:p>
      <w:pPr>
        <w:pStyle w:val="Heading1"/>
      </w:pPr>
      <w:r>
        <w:t>Het Toneel</w:t>
      </w:r>
    </w:p>
    <w:p>
      <w:r>
        <w:t>Het schoollokaal van Lotte en Sam, gevuld met boeken en een groot bord met tekeningen van magneten en experimenten.</w:t>
      </w:r>
    </w:p>
    <w:p>
      <w:pPr>
        <w:pStyle w:val="Heading1"/>
      </w:pPr>
      <w:r>
        <w:t>Script</w:t>
      </w:r>
    </w:p>
    <w:p>
      <w:pPr>
        <w:spacing w:line="360" w:lineRule="auto"/>
      </w:pPr>
      <w:r>
        <w:t>[Lotte]: (loopt rond het lokaal en kijkt onder tafels) Sam, de magneet is verdwenen! Hoe kunnen we ons experiment nu uitvoeren?</w:t>
        <w:br/>
        <w:t>[Sam]: (denkt na terwijl hij naar het bord wijst) Geen zorgen, Lotte. Laten we het logisch benaderen. Waar zag je het als laatste?</w:t>
        <w:br/>
        <w:t>[Lotte]: (wijst naar een lege plek op de tafel) Hier, naast ons kompas. Ik was bezig met het testen van het magnetische veld.</w:t>
        <w:br/>
        <w:t>[Sam]: (kijkt aandachtig naar de tafel) Interessant... Misschien trok iets anders de magneet aan. Wat weet je nog meer over magneten?</w:t>
        <w:br/>
        <w:t>[Lotte]: (enthousiast) Magneten hebben een noord- en zuidpool en kunnen metalen aantrekken! Maar wat als het ergens tussen de boeken is gevallen?</w:t>
        <w:br/>
        <w:t>[Sam]: (pakt een boek op en kijkt eronder) Goed idee! Maar laten we ook nadenken over andere voorwerpen die magnetisch kunnen zijn.</w:t>
        <w:br/>
        <w:t>[Lotte]: (loopt naar de kast en opent deuren) Misschien ligt het bij het gereedschap. Ik had daar ook een schroevendraaier.</w:t>
        <w:br/>
        <w:t>[Sam]: (loopt naar de kast en onderzoekt) Dat kan! Sommige gereedschappen zijn magnetisch. Kijk, hier! Een schroevendraaier met een magnetische kop.</w:t>
        <w:br/>
        <w:t>[Lotte]: (verrast) Ja! Misschien heeft het de magneet meegenomen. Maar hoe kunnen we dat testen?</w:t>
        <w:br/>
        <w:t>[Sam]: (pakt de schroevendraaier en beweegt deze rond) We kunnen de schroevendraaier gebruiken om te voelen of er iets magnetisch aan vastzit.</w:t>
        <w:br/>
        <w:t>[Lotte]: (volgt Sam's bewegingen met haar ogen) Dat is slim, Sam! Ik zie de magneet vastzitten aan de schroevendraaier!</w:t>
        <w:br/>
        <w:t>[Sam]: (glimlacht) Zie je wel, Lotte? Door logisch na te denken en te experimenteren kunnen we oplossingen vinden.</w:t>
        <w:br/>
        <w:t>[Lotte]: (trots) Bedankt, Sam! Nu kunnen we doorgaan met ons experiment. Laten we de effecten van magnetisme verder onderzoeken.</w:t>
        <w:br/>
        <w:t>[Sam]: (kijkt naar het bord) Ja, laten we testen hoe ver het magnetische veld reikt en welke voorwerpen het sterkst worden aangetrokken.</w:t>
        <w:br/>
        <w:t>[Lotte]: (enthousiast) Misschien ontdekken we iets nieuws! Wetenschap is echt als een avontuur.</w:t>
        <w:br/>
        <w:t>[Sam]: (knikt instemmend) Precies, en we hebben altijd onze nieuwsgierigheid om ons te leiden.</w:t>
        <w:br/>
        <w:t>[Lotte]: (pakt de magneet en begint te experimenteren) Laten we beginnen! Ik ben benieuwd wat we nog meer zullen vinden.</w:t>
        <w:br/>
        <w:t>[Sam]: (helpt Lotte met het experiment) Samen zullen we nog veel meer mysteries oplossen.</w:t>
        <w:br/>
        <w:t>[Lotte]: (glimlachend) Ja, en elke ontdekking brengt ons weer een stap verder in de wereld van de wetenschap.</w:t>
        <w:br/>
        <w:t>[Sam]: (kijkt Lotte aan) Laten we nooit stoppen met vragen stellen en dingen uitproberen.</w:t>
        <w:br/>
        <w:t>[Lotte]: (opgetogen) Absoluut! Op naar ons volgende avontuur, Sam!</w:t>
      </w:r>
    </w:p>
    <w:p>
      <w:pPr>
        <w:pStyle w:val="Heading1"/>
      </w:pPr>
      <w:r>
        <w:t>Regie-aanwijzingen</w:t>
      </w:r>
    </w:p>
    <w:p>
      <w:r>
        <w:t>Laat Lotte energiek en nieuwsgierig zijn, terwijl Sam kalm en nadenkend is. Gebruik de ruimte om te laten zien hoe ze zoeken en experimenteren.</w:t>
      </w:r>
    </w:p>
    <w:p>
      <w:pPr>
        <w:pStyle w:val="Heading1"/>
      </w:pPr>
      <w:r>
        <w:t>Leerdoelen</w:t>
      </w:r>
    </w:p>
    <w:p>
      <w:r>
        <w:t>Leerlingen ontdekken de basisprincipes van magnetisme en het wetenschappelijke proces van hypothese en experiment.</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