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Dag van de Avontuurlijke Piraat</w:t>
      </w:r>
    </w:p>
    <w:p>
      <w:r>
        <w:rPr>
          <w:b/>
        </w:rPr>
        <w:t xml:space="preserve">Categorieën: </w:t>
      </w:r>
      <w:r>
        <w:t>Leeftijd: Middenbouw, Genre: Komedie</w:t>
      </w:r>
    </w:p>
    <w:p>
      <w:pPr>
        <w:pStyle w:val="Heading1"/>
      </w:pPr>
      <w:r>
        <w:t>Introductie</w:t>
      </w:r>
    </w:p>
    <w:p>
      <w:r>
        <w:t>In de vorige scène oefende Tim met Sanne om voor de klas te lezen. Hij was nerveus, maar met de hulp en aanmoediging van Sanne, besloot hij het te proberen. Nu is het de dag dat Tim voor de klas moet lezen. Laten we kijken hoe het hem vergaat!</w:t>
      </w:r>
    </w:p>
    <w:p>
      <w:pPr>
        <w:pStyle w:val="Heading1"/>
      </w:pPr>
      <w:r>
        <w:t>Karakters</w:t>
      </w:r>
    </w:p>
    <w:p>
      <w:pPr>
        <w:pStyle w:val="ListBullet"/>
      </w:pPr>
      <w:r>
        <w:t>• Tim: Een verlegen jongen die het spannend vindt om voor de klas te lezen, maar graag nieuwe dingen probeert.</w:t>
      </w:r>
    </w:p>
    <w:p>
      <w:pPr>
        <w:pStyle w:val="ListBullet"/>
      </w:pPr>
      <w:r>
        <w:t>• Sanne: Een zelfverzekerd en behulpzaam meisje dat graag haar vrienden helpt.</w:t>
      </w:r>
    </w:p>
    <w:p>
      <w:pPr>
        <w:pStyle w:val="Heading1"/>
      </w:pPr>
      <w:r>
        <w:t>Het Toneel</w:t>
      </w:r>
    </w:p>
    <w:p>
      <w:r>
        <w:t>Het klaslokaal van groep 5, met Tim voorin de klas en Sanne zittend tussen de leerlingen.</w:t>
      </w:r>
    </w:p>
    <w:p>
      <w:pPr>
        <w:pStyle w:val="Heading1"/>
      </w:pPr>
      <w:r>
        <w:t>Script</w:t>
      </w:r>
    </w:p>
    <w:p>
      <w:pPr>
        <w:spacing w:line="360" w:lineRule="auto"/>
      </w:pPr>
      <w:r>
        <w:t>[Tim]: (met een diepe ademhaling) Oké, hier gaat-ie dan... Er was eens een grote schat verborgen op een eiland...</w:t>
        <w:br/>
        <w:t>[Sanne]: (knikt bemoedigend)</w:t>
        <w:br/>
        <w:t>[Tim]: (vol overtuiging) ...en de dappere piraat was niet bang voor de hoge golven of de storm...</w:t>
        <w:br/>
        <w:t>[Sanne]: (klapt enthousiast) Ga zo door, Tim!</w:t>
        <w:br/>
        <w:t>[Tim]: (lachend) ...de piraat, dat was ik, lachte in het gezicht van gevaar en las de kaart met vastberadenheid...</w:t>
        <w:br/>
        <w:t>[Sanne]: (juichend) Dit is fantastisch, Tim! Je doet het geweldig!</w:t>
        <w:br/>
        <w:t>[Tim]: (met vertrouwen) ...en zo, na vele avonturen, vond de piraat de schat. Het einde.</w:t>
        <w:br/>
        <w:t>[Sanne]: (springt op) Bravo, Tim! Dat was het beste verhaal ooit!</w:t>
        <w:br/>
        <w:t>[Tim]: (glimlachend) Dank je, Sanne. Ik ben blij dat ik het gedaan heb. Het was eigenlijk best leuk.</w:t>
        <w:br/>
        <w:t>[Sanne]: (trots) Dat wist ik wel. Jij bent een geweldige verteller, Tim!</w:t>
        <w:br/>
        <w:t>[Tim]: (grappend) Misschien moet ik voortaan in piraatstem voorlezen.</w:t>
        <w:br/>
        <w:t>[Sanne]: (lachend) Dat zou een hit zijn! De klas zal het geweldig vinden!</w:t>
        <w:br/>
        <w:t>[Tim]: (vol vertrouwen) Ik ga ervoor, Sanne. Bedankt voor je hulp.</w:t>
        <w:br/>
        <w:t>[Sanne]: (bemoedigend) Altijd, maatje. Ik wist dat je het kon!</w:t>
      </w:r>
    </w:p>
    <w:p>
      <w:pPr>
        <w:pStyle w:val="Heading1"/>
      </w:pPr>
      <w:r>
        <w:t>Regie-aanwijzingen</w:t>
      </w:r>
    </w:p>
    <w:p>
      <w:r>
        <w:t>Tim begint nerveus, maar wordt steeds zelfverzekerder naarmate het verhaal vordert. Sanne is de hele tijd ondersteunend en enthousiast. Ze klapt en juicht voor Tim om hem aan te moedigen.</w:t>
      </w:r>
    </w:p>
    <w:p>
      <w:pPr>
        <w:pStyle w:val="Heading1"/>
      </w:pPr>
      <w:r>
        <w:t>Leerdoelen</w:t>
      </w:r>
    </w:p>
    <w:p>
      <w:r>
        <w:t>Leerlingen leren omgaan met angst en zelfvertrouwen opbouwen door te oefenen en positieve ondersteuning te krijgen. Deze scène bouwt voort op de eerste scène door Tim zijn angst te laten overwinnen en met succes voor de klas te lezen.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